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6e5ad9b" w14:textId="6e5ad9b">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E51AF7">
        <w:rPr>
          <w:rFonts w:ascii="Arial" w:hAnsi="Arial" w:cs="Arial"/>
          <w:bCs/>
          <w:sz w:val="24"/>
          <w:szCs w:val="24"/>
        </w:rPr>
        <w:t>2056/21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8962AC" w:rsidR="008962AC" w:rsidP="008962AC" w:rsidRDefault="008962AC"/>
    <w:p w:rsidRPr="001C716F" w:rsidR="00691F3F" w:rsidP="008962AC" w:rsidRDefault="008962AC">
      <w:pPr>
        <w:pStyle w:val="Bezproreda"/>
        <w:rPr>
          <w:rFonts w:ascii="Arial" w:hAnsi="Arial" w:cs="Arial"/>
          <w:sz w:val="24"/>
          <w:szCs w:val="24"/>
        </w:rPr>
      </w:pPr>
      <w:r>
        <w:rPr>
          <w:rFonts w:ascii="Arial" w:hAnsi="Arial" w:cs="Arial"/>
          <w:bCs/>
          <w:sz w:val="24"/>
          <w:szCs w:val="24"/>
        </w:rPr>
        <w:t xml:space="preserve">održanog dana </w:t>
      </w:r>
      <w:r w:rsidR="00E51AF7">
        <w:rPr>
          <w:rFonts w:ascii="Arial" w:hAnsi="Arial" w:cs="Arial"/>
          <w:bCs/>
          <w:sz w:val="24"/>
          <w:szCs w:val="24"/>
        </w:rPr>
        <w:t>19. siječnja 2022.</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D349AD" w:rsidR="00D349AD">
        <w:rPr>
          <w:rFonts w:ascii="Arial" w:hAnsi="Arial" w:cs="Arial"/>
          <w:sz w:val="24"/>
          <w:szCs w:val="24"/>
        </w:rPr>
        <w:t xml:space="preserve">stečajnim dužnikom </w:t>
      </w:r>
      <w:r w:rsidRPr="008962AC">
        <w:rPr>
          <w:rFonts w:ascii="Arial" w:hAnsi="Arial" w:eastAsia="Times New Roman" w:cs="Arial"/>
          <w:color w:val="000000"/>
          <w:sz w:val="24"/>
          <w:szCs w:val="24"/>
          <w:lang w:eastAsia="hr-HR"/>
        </w:rPr>
        <w:t>NARIS, d.o.o., Zagreb, Gospodska 26,</w:t>
      </w:r>
      <w:r>
        <w:rPr>
          <w:rFonts w:ascii="Arial" w:hAnsi="Arial" w:eastAsia="Times New Roman" w:cs="Arial"/>
          <w:color w:val="000000"/>
          <w:sz w:val="20"/>
          <w:szCs w:val="20"/>
          <w:lang w:eastAsia="hr-HR"/>
        </w:rPr>
        <w:t xml:space="preserve"> </w:t>
      </w:r>
      <w:r w:rsidRPr="008962AC">
        <w:rPr>
          <w:rFonts w:ascii="Arial" w:hAnsi="Arial" w:eastAsia="Times New Roman" w:cs="Arial"/>
          <w:color w:val="000000"/>
          <w:sz w:val="24"/>
          <w:szCs w:val="24"/>
          <w:lang w:eastAsia="hr-HR"/>
        </w:rPr>
        <w:t>OIB: 48947918090</w:t>
      </w:r>
      <w:r>
        <w:rPr>
          <w:rFonts w:ascii="Arial" w:hAnsi="Arial" w:eastAsia="Times New Roman" w:cs="Arial"/>
          <w:color w:val="000000"/>
          <w:sz w:val="24"/>
          <w:szCs w:val="24"/>
          <w:lang w:eastAsia="hr-HR"/>
        </w:rPr>
        <w:t xml:space="preserve"> </w:t>
      </w:r>
    </w:p>
    <w:p w:rsidRPr="001C716F" w:rsidR="00D349AD" w:rsidP="00D36638" w:rsidRDefault="00D349AD">
      <w:pPr>
        <w:pStyle w:val="Bezproreda"/>
        <w:rPr>
          <w:rFonts w:ascii="Arial" w:hAnsi="Arial" w:cs="Arial"/>
          <w:sz w:val="24"/>
          <w:szCs w:val="24"/>
        </w:rPr>
      </w:pPr>
    </w:p>
    <w:p w:rsidRPr="001C716F" w:rsidR="00BF1405" w:rsidP="00D36638" w:rsidRDefault="00BF1405">
      <w:pPr>
        <w:pStyle w:val="Bezproreda"/>
        <w:rPr>
          <w:rFonts w:ascii="Arial" w:hAnsi="Arial" w:cs="Arial"/>
          <w:sz w:val="24"/>
          <w:szCs w:val="24"/>
        </w:rPr>
      </w:pP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8962AC">
        <w:rPr>
          <w:rFonts w:ascii="Arial" w:hAnsi="Arial" w:cs="Arial"/>
          <w:sz w:val="24"/>
          <w:szCs w:val="24"/>
        </w:rPr>
        <w:t>Lidija Balog</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8962AC">
        <w:rPr>
          <w:rFonts w:ascii="Arial" w:hAnsi="Arial" w:cs="Arial"/>
          <w:bCs/>
          <w:sz w:val="24"/>
          <w:szCs w:val="24"/>
        </w:rPr>
        <w:t>10</w:t>
      </w:r>
      <w:r w:rsidR="00911A6D">
        <w:rPr>
          <w:rFonts w:ascii="Arial" w:hAnsi="Arial" w:cs="Arial"/>
          <w:bCs/>
          <w:sz w:val="24"/>
          <w:szCs w:val="24"/>
        </w:rPr>
        <w:t>,00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F7346D" w:rsidP="00C62C16" w:rsidRDefault="00212938">
      <w:pPr>
        <w:jc w:val="both"/>
        <w:rPr>
          <w:rFonts w:ascii="Arial" w:hAnsi="Arial" w:cs="Arial"/>
          <w:bCs/>
          <w:sz w:val="24"/>
          <w:szCs w:val="24"/>
        </w:rPr>
      </w:pPr>
      <w:r>
        <w:rPr>
          <w:rFonts w:ascii="Arial" w:hAnsi="Arial" w:cs="Arial"/>
          <w:bCs/>
          <w:sz w:val="24"/>
          <w:szCs w:val="24"/>
        </w:rPr>
        <w:t>RH-MINISTARSTVO FINANCIJA – POREZNA UPRAVA – Sandra Kričković, zamjenik ŽDO-a</w:t>
      </w:r>
    </w:p>
    <w:p w:rsidRPr="001C716F" w:rsidR="00E81136" w:rsidP="00B11DA9" w:rsidRDefault="00272FD0">
      <w:pPr>
        <w:jc w:val="both"/>
        <w:rPr>
          <w:rFonts w:ascii="Arial" w:hAnsi="Arial" w:cs="Arial"/>
          <w:bCs/>
          <w:sz w:val="24"/>
          <w:szCs w:val="24"/>
        </w:rPr>
      </w:pPr>
      <w:r>
        <w:rPr>
          <w:rFonts w:ascii="Arial" w:hAnsi="Arial" w:cs="Arial"/>
          <w:bCs/>
          <w:sz w:val="24"/>
          <w:szCs w:val="24"/>
        </w:rPr>
        <w:tab/>
      </w: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281099">
        <w:rPr>
          <w:rFonts w:ascii="Arial" w:hAnsi="Arial" w:cs="Arial"/>
          <w:b w:val="false"/>
          <w:szCs w:val="24"/>
        </w:rPr>
        <w:t>28. rujna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D349AD">
        <w:rPr>
          <w:rFonts w:ascii="Arial" w:hAnsi="Arial" w:cs="Arial"/>
          <w:b w:val="false"/>
          <w:szCs w:val="24"/>
        </w:rPr>
        <w:t>otvoren</w:t>
      </w:r>
      <w:r w:rsidR="001F173B">
        <w:rPr>
          <w:rFonts w:ascii="Arial" w:hAnsi="Arial" w:cs="Arial"/>
          <w:b w:val="false"/>
          <w:szCs w:val="24"/>
        </w:rPr>
        <w:t xml:space="preserve">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005977F8">
        <w:rPr>
          <w:rFonts w:ascii="Arial" w:hAnsi="Arial" w:cs="Arial"/>
          <w:b w:val="false"/>
          <w:szCs w:val="24"/>
        </w:rPr>
        <w:t xml:space="preserve">stečajnim dužnikom </w:t>
      </w:r>
      <w:r w:rsidRPr="00281099" w:rsidR="00281099">
        <w:rPr>
          <w:rFonts w:ascii="Arial" w:hAnsi="Arial" w:cs="Arial"/>
          <w:b w:val="false"/>
          <w:color w:val="000000"/>
          <w:szCs w:val="24"/>
        </w:rPr>
        <w:t>NARIS, d.o.o., Zagreb, Gospodska 26,</w:t>
      </w:r>
      <w:r w:rsidRPr="00281099" w:rsidR="00281099">
        <w:rPr>
          <w:rFonts w:ascii="Arial" w:hAnsi="Arial" w:cs="Arial"/>
          <w:b w:val="false"/>
          <w:color w:val="000000"/>
          <w:sz w:val="20"/>
        </w:rPr>
        <w:br/>
      </w:r>
      <w:r w:rsidRPr="00281099" w:rsidR="00281099">
        <w:rPr>
          <w:rFonts w:ascii="Arial" w:hAnsi="Arial" w:cs="Arial"/>
          <w:b w:val="false"/>
          <w:color w:val="000000"/>
          <w:szCs w:val="24"/>
        </w:rPr>
        <w:t>OIB: 48947918090</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281099">
        <w:rPr>
          <w:rFonts w:ascii="Arial" w:hAnsi="Arial" w:cs="Arial"/>
          <w:b w:val="false"/>
          <w:szCs w:val="24"/>
        </w:rPr>
        <w:t>28. rujna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008F4D4B">
        <w:rPr>
          <w:rFonts w:ascii="Arial" w:hAnsi="Arial" w:cs="Arial"/>
          <w:sz w:val="24"/>
          <w:szCs w:val="24"/>
        </w:rPr>
        <w:t>(</w:t>
      </w:r>
      <w:r w:rsidRPr="001C716F" w:rsidR="00A50713">
        <w:rPr>
          <w:rFonts w:ascii="Arial" w:hAnsi="Arial" w:cs="Arial"/>
          <w:sz w:val="24"/>
          <w:szCs w:val="24"/>
        </w:rPr>
        <w:t>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00281099">
        <w:rPr>
          <w:rFonts w:ascii="Arial" w:hAnsi="Arial" w:cs="Arial"/>
          <w:sz w:val="24"/>
          <w:szCs w:val="24"/>
        </w:rPr>
        <w:t>4</w:t>
      </w:r>
      <w:r w:rsidRPr="001C716F" w:rsidR="00C874A9">
        <w:rPr>
          <w:rFonts w:ascii="Arial" w:hAnsi="Arial" w:cs="Arial"/>
          <w:sz w:val="24"/>
          <w:szCs w:val="24"/>
        </w:rPr>
        <w:t>4/I</w:t>
      </w:r>
      <w:r w:rsidR="00281099">
        <w:rPr>
          <w:rFonts w:ascii="Arial" w:hAnsi="Arial" w:cs="Arial"/>
          <w:sz w:val="24"/>
          <w:szCs w:val="24"/>
        </w:rPr>
        <w:t>I</w:t>
      </w:r>
      <w:r w:rsidRPr="001C716F" w:rsidR="00C874A9">
        <w:rPr>
          <w:rFonts w:ascii="Arial" w:hAnsi="Arial" w:cs="Arial"/>
          <w:bCs/>
          <w:sz w:val="24"/>
          <w:szCs w:val="24"/>
        </w:rPr>
        <w:t xml:space="preserve"> (</w:t>
      </w:r>
      <w:r w:rsidR="00281099">
        <w:rPr>
          <w:rFonts w:ascii="Arial" w:hAnsi="Arial" w:cs="Arial"/>
          <w:bCs/>
          <w:sz w:val="24"/>
          <w:szCs w:val="24"/>
        </w:rPr>
        <w:t>DZ</w:t>
      </w:r>
      <w:r w:rsidRPr="001C716F" w:rsidR="00A50713">
        <w:rPr>
          <w:rFonts w:ascii="Arial" w:hAnsi="Arial" w:cs="Arial"/>
          <w:bCs/>
          <w:sz w:val="24"/>
          <w:szCs w:val="24"/>
        </w:rPr>
        <w:t xml:space="preserve">) </w:t>
      </w:r>
      <w:r w:rsidRPr="001C716F" w:rsidR="00A50713">
        <w:rPr>
          <w:rFonts w:ascii="Arial" w:hAnsi="Arial" w:cs="Arial"/>
          <w:sz w:val="24"/>
          <w:szCs w:val="24"/>
        </w:rPr>
        <w:t xml:space="preserve">u Trgovačkom sudu u Zagrebu.    </w:t>
      </w:r>
    </w:p>
    <w:p w:rsidRPr="001C716F" w:rsidR="00E42E6C" w:rsidP="007648D9" w:rsidRDefault="00A50713">
      <w:pPr>
        <w:ind w:firstLine="72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00C33E73">
        <w:rPr>
          <w:rFonts w:ascii="Arial" w:hAnsi="Arial" w:cs="Arial"/>
          <w:sz w:val="24"/>
          <w:szCs w:val="24"/>
        </w:rPr>
        <w:t>otvaranju</w:t>
      </w:r>
      <w:r w:rsidRPr="001C716F">
        <w:rPr>
          <w:rFonts w:ascii="Arial" w:hAnsi="Arial" w:cs="Arial"/>
          <w:sz w:val="24"/>
          <w:szCs w:val="24"/>
        </w:rPr>
        <w:t xml:space="preserve"> stečajnog postupka nad dužnikom od </w:t>
      </w:r>
      <w:r w:rsidR="00D129F0">
        <w:rPr>
          <w:rFonts w:ascii="Arial" w:hAnsi="Arial" w:cs="Arial"/>
          <w:sz w:val="24"/>
          <w:szCs w:val="24"/>
        </w:rPr>
        <w:t>28. rujna</w:t>
      </w:r>
      <w:r w:rsidR="000D1A95">
        <w:rPr>
          <w:rFonts w:ascii="Arial" w:hAnsi="Arial" w:cs="Arial"/>
          <w:sz w:val="24"/>
          <w:szCs w:val="24"/>
        </w:rPr>
        <w:t xml:space="preserve"> 2021</w:t>
      </w:r>
      <w:r w:rsidRPr="001C716F" w:rsidR="005538C0">
        <w:rPr>
          <w:rFonts w:ascii="Arial" w:hAnsi="Arial" w:cs="Arial"/>
          <w:sz w:val="24"/>
          <w:szCs w:val="24"/>
        </w:rPr>
        <w:t>.</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lastRenderedPageBreak/>
        <w:t xml:space="preserve">Poziva se stečajni upravitelj određeno očitovati osporava li ili priznaje svaku prijavljenu tražbinu (čl. 260. st. 2. SZ). </w:t>
      </w:r>
    </w:p>
    <w:p w:rsidR="00A50713" w:rsidP="007648D9" w:rsidRDefault="00A50713">
      <w:pPr>
        <w:ind w:firstLine="72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jnom postupku ima vjerovnika</w:t>
      </w:r>
      <w:r w:rsidR="006B4046">
        <w:rPr>
          <w:rFonts w:ascii="Arial" w:hAnsi="Arial" w:cs="Arial"/>
          <w:sz w:val="24"/>
          <w:szCs w:val="24"/>
        </w:rPr>
        <w:t xml:space="preserve"> I i </w:t>
      </w:r>
      <w:r w:rsidRPr="001C716F" w:rsidR="00E90AD3">
        <w:rPr>
          <w:rFonts w:ascii="Arial" w:hAnsi="Arial" w:cs="Arial"/>
          <w:sz w:val="24"/>
          <w:szCs w:val="24"/>
        </w:rPr>
        <w:t xml:space="preserve">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00A50713" w:rsidP="007648D9" w:rsidRDefault="00A50713">
      <w:pPr>
        <w:ind w:firstLine="72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6B4046">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1C716F" w:rsidR="002F6637" w:rsidP="007648D9" w:rsidRDefault="002F6637">
      <w:pPr>
        <w:ind w:firstLine="720"/>
        <w:jc w:val="both"/>
        <w:rPr>
          <w:rFonts w:ascii="Arial" w:hAnsi="Arial" w:cs="Arial"/>
          <w:sz w:val="24"/>
          <w:szCs w:val="24"/>
        </w:rPr>
      </w:pPr>
      <w:r>
        <w:rPr>
          <w:rFonts w:ascii="Arial" w:hAnsi="Arial" w:cs="Arial"/>
          <w:sz w:val="24"/>
          <w:szCs w:val="24"/>
        </w:rPr>
        <w:t xml:space="preserve">Utvrđuje se da stečajni upravitelj prije nego što se prelazi na utvrđivanje tražbina izjavljuje da su postojale dvije djelatnice stečajnog dužnika, koje su se javnoovjerenim ispravama kod javnog bilježnika odrekle svojih potraživanja u stečajnom postupku, i to: Nikolina Sertić Bartulović iz Zagreba, </w:t>
      </w:r>
      <w:r w:rsidR="000A4FD7">
        <w:rPr>
          <w:rFonts w:ascii="Arial" w:hAnsi="Arial" w:cs="Arial"/>
          <w:sz w:val="24"/>
          <w:szCs w:val="24"/>
        </w:rPr>
        <w:t>Ivana Rabara 42</w:t>
      </w:r>
      <w:r>
        <w:rPr>
          <w:rFonts w:ascii="Arial" w:hAnsi="Arial" w:cs="Arial"/>
          <w:sz w:val="24"/>
          <w:szCs w:val="24"/>
        </w:rPr>
        <w:t>, OIB:</w:t>
      </w:r>
      <w:r w:rsidR="000A4FD7">
        <w:rPr>
          <w:rFonts w:ascii="Arial" w:hAnsi="Arial" w:cs="Arial"/>
          <w:sz w:val="24"/>
          <w:szCs w:val="24"/>
        </w:rPr>
        <w:t>03020739628</w:t>
      </w:r>
      <w:r w:rsidR="00D04652">
        <w:rPr>
          <w:rFonts w:ascii="Arial" w:hAnsi="Arial" w:cs="Arial"/>
          <w:sz w:val="24"/>
          <w:szCs w:val="24"/>
        </w:rPr>
        <w:t xml:space="preserve"> i Sanja Koprivnjak, Krapinske Toplice, Čret 120j, OIB: 74428657282. </w:t>
      </w:r>
    </w:p>
    <w:p w:rsidR="005E4872" w:rsidP="007648D9" w:rsidRDefault="00A50713">
      <w:pPr>
        <w:ind w:firstLine="72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ijavljene tražbine vjerovnika</w:t>
      </w:r>
      <w:r w:rsidR="006B4046">
        <w:rPr>
          <w:rFonts w:ascii="Arial" w:hAnsi="Arial" w:cs="Arial"/>
          <w:sz w:val="24"/>
          <w:szCs w:val="24"/>
        </w:rPr>
        <w:t xml:space="preserve"> I i</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C56C68" w:rsidR="006B4046" w:rsidP="00C56C68" w:rsidRDefault="006B4046">
      <w:pPr>
        <w:ind w:firstLine="360"/>
        <w:jc w:val="both"/>
        <w:rPr>
          <w:rFonts w:ascii="Arial" w:hAnsi="Arial" w:cs="Arial"/>
          <w:sz w:val="24"/>
          <w:szCs w:val="24"/>
        </w:rPr>
      </w:pPr>
    </w:p>
    <w:p w:rsidRPr="006B4046" w:rsidR="00C56C68" w:rsidP="006B4046" w:rsidRDefault="006B4046">
      <w:pPr>
        <w:pStyle w:val="Odlomakpopisa"/>
        <w:numPr>
          <w:ilvl w:val="0"/>
          <w:numId w:val="39"/>
        </w:numPr>
        <w:rPr>
          <w:rFonts w:ascii="Arial" w:hAnsi="Arial" w:cs="Arial"/>
          <w:sz w:val="24"/>
          <w:szCs w:val="24"/>
        </w:rPr>
      </w:pPr>
      <w:r>
        <w:rPr>
          <w:rFonts w:ascii="Arial" w:hAnsi="Arial" w:cs="Arial"/>
          <w:sz w:val="24"/>
          <w:szCs w:val="24"/>
        </w:rPr>
        <w:t>viši isplatni red</w:t>
      </w:r>
    </w:p>
    <w:p w:rsidRPr="00F61ACA" w:rsidR="00F61ACA" w:rsidP="00F61ACA" w:rsidRDefault="00F61AC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16"/>
        <w:gridCol w:w="1535"/>
        <w:gridCol w:w="1712"/>
        <w:gridCol w:w="1470"/>
        <w:gridCol w:w="1343"/>
        <w:gridCol w:w="1216"/>
        <w:gridCol w:w="1328"/>
      </w:tblGrid>
      <w:tr w:rsidRPr="002059DD" w:rsidR="003F0062" w:rsidTr="003F0062">
        <w:tc>
          <w:tcPr>
            <w:tcW w:w="52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 xml:space="preserve">R.br. </w:t>
            </w:r>
          </w:p>
        </w:tc>
        <w:tc>
          <w:tcPr>
            <w:tcW w:w="7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Ime i prezime</w:t>
            </w:r>
            <w:r w:rsidRPr="00D129F0">
              <w:rPr>
                <w:rFonts w:ascii="Arial" w:hAnsi="Arial" w:cs="Arial"/>
                <w:bCs/>
                <w:color w:val="000000"/>
                <w:sz w:val="16"/>
                <w:szCs w:val="16"/>
              </w:rPr>
              <w:br/>
            </w:r>
            <w:r w:rsidRPr="002059DD">
              <w:rPr>
                <w:rFonts w:ascii="Arial" w:hAnsi="Arial" w:cs="Arial"/>
                <w:bCs/>
                <w:color w:val="000000"/>
                <w:sz w:val="16"/>
                <w:szCs w:val="16"/>
              </w:rPr>
              <w:t xml:space="preserve">vjerovnika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OIB vjerovnika</w:t>
            </w:r>
          </w:p>
        </w:tc>
        <w:tc>
          <w:tcPr>
            <w:tcW w:w="764"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Adresa /</w:t>
            </w:r>
            <w:r w:rsidRPr="00D129F0">
              <w:rPr>
                <w:rFonts w:ascii="Arial" w:hAnsi="Arial" w:cs="Arial"/>
                <w:bCs/>
                <w:color w:val="000000"/>
                <w:sz w:val="16"/>
                <w:szCs w:val="16"/>
              </w:rPr>
              <w:br/>
            </w:r>
            <w:r w:rsidRPr="002059DD">
              <w:rPr>
                <w:rFonts w:ascii="Arial" w:hAnsi="Arial" w:cs="Arial"/>
                <w:bCs/>
                <w:color w:val="000000"/>
                <w:sz w:val="16"/>
                <w:szCs w:val="16"/>
              </w:rPr>
              <w:t>sjedište</w:t>
            </w:r>
            <w:r w:rsidRPr="00D129F0">
              <w:rPr>
                <w:rFonts w:ascii="Arial" w:hAnsi="Arial" w:cs="Arial"/>
                <w:bCs/>
                <w:color w:val="000000"/>
                <w:sz w:val="16"/>
                <w:szCs w:val="16"/>
              </w:rPr>
              <w:br/>
            </w:r>
            <w:r w:rsidRPr="002059DD">
              <w:rPr>
                <w:rFonts w:ascii="Arial" w:hAnsi="Arial" w:cs="Arial"/>
                <w:bCs/>
                <w:color w:val="000000"/>
                <w:sz w:val="16"/>
                <w:szCs w:val="16"/>
              </w:rPr>
              <w:t>vjerovnika</w:t>
            </w:r>
          </w:p>
        </w:tc>
        <w:tc>
          <w:tcPr>
            <w:tcW w:w="6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Iznos prijavljene</w:t>
            </w:r>
            <w:r w:rsidRPr="00D129F0">
              <w:rPr>
                <w:rFonts w:ascii="Arial" w:hAnsi="Arial" w:cs="Arial"/>
                <w:bCs/>
                <w:color w:val="000000"/>
                <w:sz w:val="16"/>
                <w:szCs w:val="16"/>
              </w:rPr>
              <w:br/>
            </w:r>
            <w:r w:rsidRPr="002059DD">
              <w:rPr>
                <w:rFonts w:ascii="Arial" w:hAnsi="Arial" w:cs="Arial"/>
                <w:bCs/>
                <w:color w:val="000000"/>
                <w:sz w:val="16"/>
                <w:szCs w:val="16"/>
              </w:rPr>
              <w:t>tražbine (kn)</w:t>
            </w:r>
          </w:p>
        </w:tc>
        <w:tc>
          <w:tcPr>
            <w:tcW w:w="632"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Pr>
                <w:rFonts w:ascii="Arial" w:hAnsi="Arial" w:cs="Arial"/>
                <w:bCs/>
                <w:color w:val="000000"/>
                <w:sz w:val="16"/>
                <w:szCs w:val="16"/>
              </w:rPr>
              <w:t>Kamata</w:t>
            </w:r>
          </w:p>
        </w:tc>
        <w:tc>
          <w:tcPr>
            <w:tcW w:w="6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Iznos</w:t>
            </w:r>
            <w:r w:rsidRPr="00D129F0">
              <w:rPr>
                <w:rFonts w:ascii="Arial" w:hAnsi="Arial" w:cs="Arial"/>
                <w:bCs/>
                <w:color w:val="000000"/>
                <w:sz w:val="16"/>
                <w:szCs w:val="16"/>
              </w:rPr>
              <w:br/>
            </w:r>
            <w:r w:rsidRPr="002059DD">
              <w:rPr>
                <w:rFonts w:ascii="Arial" w:hAnsi="Arial" w:cs="Arial"/>
                <w:bCs/>
                <w:color w:val="000000"/>
                <w:sz w:val="16"/>
                <w:szCs w:val="16"/>
              </w:rPr>
              <w:t>priznate</w:t>
            </w:r>
            <w:r w:rsidRPr="00D129F0">
              <w:rPr>
                <w:rFonts w:ascii="Arial" w:hAnsi="Arial" w:cs="Arial"/>
                <w:bCs/>
                <w:color w:val="000000"/>
                <w:sz w:val="16"/>
                <w:szCs w:val="16"/>
              </w:rPr>
              <w:br/>
            </w:r>
            <w:r w:rsidRPr="002059DD">
              <w:rPr>
                <w:rFonts w:ascii="Arial" w:hAnsi="Arial" w:cs="Arial"/>
                <w:bCs/>
                <w:color w:val="000000"/>
                <w:sz w:val="16"/>
                <w:szCs w:val="16"/>
              </w:rPr>
              <w:t>tražbine</w:t>
            </w:r>
          </w:p>
        </w:tc>
      </w:tr>
      <w:tr w:rsidRPr="002059DD" w:rsidR="003F0062" w:rsidTr="003F0062">
        <w:tc>
          <w:tcPr>
            <w:tcW w:w="52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7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8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764"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6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632" w:type="pct"/>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690" w:type="pct"/>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r>
      <w:tr w:rsidRPr="002059DD" w:rsidR="003F0062" w:rsidTr="003F0062">
        <w:tc>
          <w:tcPr>
            <w:tcW w:w="52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1</w:t>
            </w:r>
          </w:p>
        </w:tc>
        <w:tc>
          <w:tcPr>
            <w:tcW w:w="7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Republika Hrvatska,</w:t>
            </w:r>
            <w:r w:rsidRPr="00D129F0">
              <w:rPr>
                <w:rFonts w:ascii="Arial" w:hAnsi="Arial" w:cs="Arial"/>
                <w:color w:val="000000"/>
                <w:sz w:val="16"/>
                <w:szCs w:val="16"/>
              </w:rPr>
              <w:br/>
            </w:r>
            <w:r w:rsidRPr="002059DD">
              <w:rPr>
                <w:rFonts w:ascii="Arial" w:hAnsi="Arial" w:cs="Arial"/>
                <w:color w:val="000000"/>
                <w:sz w:val="16"/>
                <w:szCs w:val="16"/>
              </w:rPr>
              <w:t>Ministarstvo</w:t>
            </w:r>
            <w:r w:rsidRPr="00D129F0">
              <w:rPr>
                <w:rFonts w:ascii="Arial" w:hAnsi="Arial" w:cs="Arial"/>
                <w:color w:val="000000"/>
                <w:sz w:val="16"/>
                <w:szCs w:val="16"/>
              </w:rPr>
              <w:br/>
            </w:r>
            <w:r w:rsidRPr="002059DD">
              <w:rPr>
                <w:rFonts w:ascii="Arial" w:hAnsi="Arial" w:cs="Arial"/>
                <w:color w:val="000000"/>
                <w:sz w:val="16"/>
                <w:szCs w:val="16"/>
              </w:rPr>
              <w:t>financija, Porezna</w:t>
            </w:r>
            <w:r w:rsidRPr="00D129F0">
              <w:rPr>
                <w:rFonts w:ascii="Arial" w:hAnsi="Arial" w:cs="Arial"/>
                <w:color w:val="000000"/>
                <w:sz w:val="16"/>
                <w:szCs w:val="16"/>
              </w:rPr>
              <w:br/>
            </w:r>
            <w:r w:rsidRPr="002059DD">
              <w:rPr>
                <w:rFonts w:ascii="Arial" w:hAnsi="Arial" w:cs="Arial"/>
                <w:color w:val="000000"/>
                <w:sz w:val="16"/>
                <w:szCs w:val="16"/>
              </w:rPr>
              <w:t>uprava, Područni</w:t>
            </w:r>
            <w:r w:rsidRPr="00D129F0">
              <w:rPr>
                <w:rFonts w:ascii="Arial" w:hAnsi="Arial" w:cs="Arial"/>
                <w:color w:val="000000"/>
                <w:sz w:val="16"/>
                <w:szCs w:val="16"/>
              </w:rPr>
              <w:br/>
            </w:r>
            <w:r w:rsidRPr="002059DD">
              <w:rPr>
                <w:rFonts w:ascii="Arial" w:hAnsi="Arial" w:cs="Arial"/>
                <w:color w:val="000000"/>
                <w:sz w:val="16"/>
                <w:szCs w:val="16"/>
              </w:rPr>
              <w:t>ured Zagreb -</w:t>
            </w:r>
            <w:r w:rsidRPr="00D129F0">
              <w:rPr>
                <w:rFonts w:ascii="Arial" w:hAnsi="Arial" w:cs="Arial"/>
                <w:color w:val="000000"/>
                <w:sz w:val="16"/>
                <w:szCs w:val="16"/>
              </w:rPr>
              <w:br/>
            </w:r>
            <w:r w:rsidRPr="002059DD">
              <w:rPr>
                <w:rFonts w:ascii="Arial" w:hAnsi="Arial" w:cs="Arial"/>
                <w:color w:val="000000"/>
                <w:sz w:val="16"/>
                <w:szCs w:val="16"/>
              </w:rPr>
              <w:t>zastupana po ŽDO u</w:t>
            </w:r>
            <w:r w:rsidRPr="00D129F0">
              <w:rPr>
                <w:rFonts w:ascii="Arial" w:hAnsi="Arial" w:cs="Arial"/>
                <w:color w:val="000000"/>
                <w:sz w:val="16"/>
                <w:szCs w:val="16"/>
              </w:rPr>
              <w:br/>
            </w:r>
            <w:r w:rsidRPr="002059DD">
              <w:rPr>
                <w:rFonts w:ascii="Arial" w:hAnsi="Arial" w:cs="Arial"/>
                <w:color w:val="000000"/>
                <w:sz w:val="16"/>
                <w:szCs w:val="16"/>
              </w:rPr>
              <w:t>Zagrebu</w:t>
            </w:r>
          </w:p>
        </w:tc>
        <w:tc>
          <w:tcPr>
            <w:tcW w:w="8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18683136487</w:t>
            </w:r>
          </w:p>
        </w:tc>
        <w:tc>
          <w:tcPr>
            <w:tcW w:w="764"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Avenija</w:t>
            </w:r>
            <w:r w:rsidRPr="00D129F0">
              <w:rPr>
                <w:rFonts w:ascii="Arial" w:hAnsi="Arial" w:cs="Arial"/>
                <w:color w:val="000000"/>
                <w:sz w:val="16"/>
                <w:szCs w:val="16"/>
              </w:rPr>
              <w:br/>
            </w:r>
            <w:r w:rsidRPr="002059DD">
              <w:rPr>
                <w:rFonts w:ascii="Arial" w:hAnsi="Arial" w:cs="Arial"/>
                <w:color w:val="000000"/>
                <w:sz w:val="16"/>
                <w:szCs w:val="16"/>
              </w:rPr>
              <w:t>Dubrovnik 32,</w:t>
            </w:r>
            <w:r w:rsidRPr="00D129F0">
              <w:rPr>
                <w:rFonts w:ascii="Arial" w:hAnsi="Arial" w:cs="Arial"/>
                <w:color w:val="000000"/>
                <w:sz w:val="16"/>
                <w:szCs w:val="16"/>
              </w:rPr>
              <w:br/>
            </w:r>
            <w:r w:rsidRPr="002059DD">
              <w:rPr>
                <w:rFonts w:ascii="Arial" w:hAnsi="Arial" w:cs="Arial"/>
                <w:color w:val="000000"/>
                <w:sz w:val="16"/>
                <w:szCs w:val="16"/>
              </w:rPr>
              <w:t>10000 Zagreb</w:t>
            </w:r>
          </w:p>
        </w:tc>
        <w:tc>
          <w:tcPr>
            <w:tcW w:w="6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 xml:space="preserve">771,50 </w:t>
            </w:r>
          </w:p>
        </w:tc>
        <w:tc>
          <w:tcPr>
            <w:tcW w:w="632"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9,38</w:t>
            </w:r>
          </w:p>
        </w:tc>
        <w:tc>
          <w:tcPr>
            <w:tcW w:w="6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color w:val="000000"/>
                <w:sz w:val="16"/>
                <w:szCs w:val="16"/>
              </w:rPr>
              <w:t>780,88</w:t>
            </w:r>
          </w:p>
        </w:tc>
      </w:tr>
      <w:tr w:rsidRPr="002059DD" w:rsidR="003F0062" w:rsidTr="003F0062">
        <w:tc>
          <w:tcPr>
            <w:tcW w:w="52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7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UKUPNO:</w:t>
            </w:r>
          </w:p>
        </w:tc>
        <w:tc>
          <w:tcPr>
            <w:tcW w:w="8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764"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p>
        </w:tc>
        <w:tc>
          <w:tcPr>
            <w:tcW w:w="698"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Pr>
                <w:rFonts w:ascii="Arial" w:hAnsi="Arial" w:cs="Arial"/>
                <w:bCs/>
                <w:color w:val="000000"/>
                <w:sz w:val="16"/>
                <w:szCs w:val="16"/>
              </w:rPr>
              <w:t>771,50</w:t>
            </w:r>
          </w:p>
        </w:tc>
        <w:tc>
          <w:tcPr>
            <w:tcW w:w="632"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sidRPr="002059DD">
              <w:rPr>
                <w:rFonts w:ascii="Arial" w:hAnsi="Arial" w:cs="Arial"/>
                <w:bCs/>
                <w:color w:val="000000"/>
                <w:sz w:val="16"/>
                <w:szCs w:val="16"/>
              </w:rPr>
              <w:t>9,38</w:t>
            </w:r>
          </w:p>
        </w:tc>
        <w:tc>
          <w:tcPr>
            <w:tcW w:w="690" w:type="pct"/>
            <w:tcBorders>
              <w:top w:val="single" w:color="auto" w:sz="4" w:space="0"/>
              <w:left w:val="single" w:color="auto" w:sz="4" w:space="0"/>
              <w:bottom w:val="single" w:color="auto" w:sz="4" w:space="0"/>
              <w:right w:val="single" w:color="auto" w:sz="4" w:space="0"/>
            </w:tcBorders>
            <w:vAlign w:val="center"/>
            <w:hideMark/>
          </w:tcPr>
          <w:p w:rsidRPr="00D129F0" w:rsidR="003F0062" w:rsidP="00D129F0" w:rsidRDefault="003F0062">
            <w:pPr>
              <w:overflowPunct/>
              <w:autoSpaceDE/>
              <w:autoSpaceDN/>
              <w:adjustRightInd/>
              <w:textAlignment w:val="auto"/>
              <w:rPr>
                <w:rFonts w:ascii="Arial" w:hAnsi="Arial" w:cs="Arial"/>
                <w:sz w:val="16"/>
                <w:szCs w:val="16"/>
              </w:rPr>
            </w:pPr>
            <w:r>
              <w:rPr>
                <w:rFonts w:ascii="Arial" w:hAnsi="Arial" w:cs="Arial"/>
                <w:bCs/>
                <w:color w:val="000000"/>
                <w:sz w:val="16"/>
                <w:szCs w:val="16"/>
              </w:rPr>
              <w:t>780,88</w:t>
            </w:r>
          </w:p>
        </w:tc>
      </w:tr>
    </w:tbl>
    <w:p w:rsidRPr="00DF2769" w:rsidR="00987706" w:rsidP="00DF2769" w:rsidRDefault="00987706">
      <w:pPr>
        <w:rPr>
          <w:rFonts w:ascii="Arial" w:hAnsi="Arial" w:cs="Arial"/>
          <w:sz w:val="24"/>
          <w:szCs w:val="24"/>
        </w:rPr>
      </w:pPr>
    </w:p>
    <w:p w:rsidR="00F61ACA" w:rsidP="007B773A" w:rsidRDefault="00F61ACA">
      <w:pPr>
        <w:pStyle w:val="Odlomakpopisa"/>
        <w:numPr>
          <w:ilvl w:val="0"/>
          <w:numId w:val="41"/>
        </w:numPr>
        <w:rPr>
          <w:rFonts w:ascii="Arial" w:hAnsi="Arial" w:cs="Arial"/>
          <w:sz w:val="24"/>
          <w:szCs w:val="24"/>
        </w:rPr>
      </w:pPr>
      <w:r>
        <w:rPr>
          <w:rFonts w:ascii="Arial" w:hAnsi="Arial" w:cs="Arial"/>
          <w:sz w:val="24"/>
          <w:szCs w:val="24"/>
        </w:rPr>
        <w:t>viši isplatni red</w:t>
      </w:r>
    </w:p>
    <w:p w:rsidRPr="00F61ACA" w:rsidR="00F61ACA" w:rsidP="00F61ACA" w:rsidRDefault="00F61AC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90"/>
        <w:gridCol w:w="1316"/>
        <w:gridCol w:w="1251"/>
        <w:gridCol w:w="1139"/>
        <w:gridCol w:w="981"/>
        <w:gridCol w:w="981"/>
        <w:gridCol w:w="972"/>
        <w:gridCol w:w="972"/>
        <w:gridCol w:w="1018"/>
      </w:tblGrid>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R.br. </w:t>
            </w: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Tvrtka ili naziv</w:t>
            </w:r>
            <w:r w:rsidRPr="00DF2769">
              <w:rPr>
                <w:rFonts w:ascii="Arial" w:hAnsi="Arial" w:cs="Arial"/>
                <w:bCs/>
                <w:color w:val="000000"/>
                <w:sz w:val="16"/>
                <w:szCs w:val="16"/>
              </w:rPr>
              <w:br/>
              <w:t xml:space="preserve">vjerovnika </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OIB vjerovnika </w:t>
            </w: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Adresa / sjedište vjerovnika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Iznos prijavljene tražbine (kn)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036646"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Pravna osnova prijavljene tražbine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Iznos priznate tražbine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036646"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Pravna osnova priznate tražbine </w:t>
            </w:r>
          </w:p>
        </w:tc>
        <w:tc>
          <w:tcPr>
            <w:tcW w:w="529"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Oznaka ovršne</w:t>
            </w:r>
            <w:r w:rsidRPr="00DF2769">
              <w:rPr>
                <w:rFonts w:ascii="Arial" w:hAnsi="Arial" w:cs="Arial"/>
                <w:bCs/>
                <w:color w:val="000000"/>
                <w:sz w:val="16"/>
                <w:szCs w:val="16"/>
              </w:rPr>
              <w:br/>
              <w:t>isprave ako se</w:t>
            </w:r>
            <w:r w:rsidRPr="00DF2769">
              <w:rPr>
                <w:rFonts w:ascii="Arial" w:hAnsi="Arial" w:cs="Arial"/>
                <w:bCs/>
                <w:color w:val="000000"/>
                <w:sz w:val="16"/>
                <w:szCs w:val="16"/>
              </w:rPr>
              <w:br/>
              <w:t>tražbine zasniva na</w:t>
            </w:r>
            <w:r w:rsidRPr="00DF2769">
              <w:rPr>
                <w:rFonts w:ascii="Arial" w:hAnsi="Arial" w:cs="Arial"/>
                <w:bCs/>
                <w:color w:val="000000"/>
                <w:sz w:val="16"/>
                <w:szCs w:val="16"/>
              </w:rPr>
              <w:br/>
              <w:t>ovršnoj ispravi</w:t>
            </w:r>
          </w:p>
        </w:tc>
      </w:tr>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1</w:t>
            </w: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Republika Hrvatska,</w:t>
            </w:r>
            <w:r w:rsidRPr="00DF2769">
              <w:rPr>
                <w:rFonts w:ascii="Arial" w:hAnsi="Arial" w:cs="Arial"/>
                <w:color w:val="000000"/>
                <w:sz w:val="16"/>
                <w:szCs w:val="16"/>
              </w:rPr>
              <w:br/>
              <w:t>Ministarstvo financija,</w:t>
            </w:r>
            <w:r w:rsidRPr="00DF2769">
              <w:rPr>
                <w:rFonts w:ascii="Arial" w:hAnsi="Arial" w:cs="Arial"/>
                <w:color w:val="000000"/>
                <w:sz w:val="16"/>
                <w:szCs w:val="16"/>
              </w:rPr>
              <w:br/>
              <w:t>Porezna uprava,</w:t>
            </w:r>
            <w:r w:rsidRPr="00DF2769">
              <w:rPr>
                <w:rFonts w:ascii="Arial" w:hAnsi="Arial" w:cs="Arial"/>
                <w:color w:val="000000"/>
                <w:sz w:val="16"/>
                <w:szCs w:val="16"/>
              </w:rPr>
              <w:br/>
              <w:t>Područni ured Zagreb</w:t>
            </w:r>
            <w:r w:rsidRPr="00DF2769">
              <w:rPr>
                <w:rFonts w:ascii="Arial" w:hAnsi="Arial" w:cs="Arial"/>
                <w:color w:val="000000"/>
                <w:sz w:val="16"/>
                <w:szCs w:val="16"/>
              </w:rPr>
              <w:br/>
              <w:t>- zastupana po ŽDO u</w:t>
            </w:r>
            <w:r w:rsidRPr="00DF2769">
              <w:rPr>
                <w:rFonts w:ascii="Arial" w:hAnsi="Arial" w:cs="Arial"/>
                <w:color w:val="000000"/>
                <w:sz w:val="16"/>
                <w:szCs w:val="16"/>
              </w:rPr>
              <w:br/>
              <w:t>Zagrebu</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18683136487 </w:t>
            </w: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Avenija Dubrovnik</w:t>
            </w:r>
            <w:r w:rsidRPr="00DF2769">
              <w:rPr>
                <w:rFonts w:ascii="Arial" w:hAnsi="Arial" w:cs="Arial"/>
                <w:color w:val="000000"/>
                <w:sz w:val="16"/>
                <w:szCs w:val="16"/>
              </w:rPr>
              <w:br/>
              <w:t xml:space="preserve">32, 10000 Zagreb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8.876,46</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Neplaćeni PDV, porez na</w:t>
            </w:r>
            <w:r w:rsidRPr="00DF2769">
              <w:rPr>
                <w:rFonts w:ascii="Arial" w:hAnsi="Arial" w:cs="Arial"/>
                <w:color w:val="000000"/>
                <w:sz w:val="16"/>
                <w:szCs w:val="16"/>
              </w:rPr>
              <w:br/>
              <w:t>dobit, članarine TZ i</w:t>
            </w:r>
            <w:r w:rsidRPr="00DF2769">
              <w:rPr>
                <w:rFonts w:ascii="Arial" w:hAnsi="Arial" w:cs="Arial"/>
                <w:color w:val="000000"/>
                <w:sz w:val="16"/>
                <w:szCs w:val="16"/>
              </w:rPr>
              <w:br/>
              <w:t>HGK, troškovi prisilne</w:t>
            </w:r>
            <w:r w:rsidRPr="00DF2769">
              <w:rPr>
                <w:rFonts w:ascii="Arial" w:hAnsi="Arial" w:cs="Arial"/>
                <w:color w:val="000000"/>
                <w:sz w:val="16"/>
                <w:szCs w:val="16"/>
              </w:rPr>
              <w:br/>
              <w:t>naplate poreza</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8.876,46</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Neplaćeni PDV, porez</w:t>
            </w:r>
            <w:r w:rsidRPr="00DF2769">
              <w:rPr>
                <w:rFonts w:ascii="Arial" w:hAnsi="Arial" w:cs="Arial"/>
                <w:color w:val="000000"/>
                <w:sz w:val="16"/>
                <w:szCs w:val="16"/>
              </w:rPr>
              <w:br/>
              <w:t>na dobit, članarine TZ i</w:t>
            </w:r>
            <w:r w:rsidRPr="00DF2769">
              <w:rPr>
                <w:rFonts w:ascii="Arial" w:hAnsi="Arial" w:cs="Arial"/>
                <w:color w:val="000000"/>
                <w:sz w:val="16"/>
                <w:szCs w:val="16"/>
              </w:rPr>
              <w:br/>
              <w:t>HGK, troškovi prisilne</w:t>
            </w:r>
            <w:r w:rsidRPr="00DF2769">
              <w:rPr>
                <w:rFonts w:ascii="Arial" w:hAnsi="Arial" w:cs="Arial"/>
                <w:color w:val="000000"/>
                <w:sz w:val="16"/>
                <w:szCs w:val="16"/>
              </w:rPr>
              <w:br/>
              <w:t>naplate poreza</w:t>
            </w:r>
          </w:p>
        </w:tc>
        <w:tc>
          <w:tcPr>
            <w:tcW w:w="529"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obrasci za PDV</w:t>
            </w:r>
            <w:r w:rsidRPr="00DF2769">
              <w:rPr>
                <w:rFonts w:ascii="Arial" w:hAnsi="Arial" w:cs="Arial"/>
                <w:color w:val="000000"/>
                <w:sz w:val="16"/>
                <w:szCs w:val="16"/>
              </w:rPr>
              <w:br/>
              <w:t>03/2020, 10/2020</w:t>
            </w:r>
            <w:r w:rsidRPr="00DF2769">
              <w:rPr>
                <w:rFonts w:ascii="Arial" w:hAnsi="Arial" w:cs="Arial"/>
                <w:color w:val="000000"/>
                <w:sz w:val="16"/>
                <w:szCs w:val="16"/>
              </w:rPr>
              <w:br/>
              <w:t>11/2020 i 08/2021;</w:t>
            </w:r>
            <w:r w:rsidRPr="00DF2769">
              <w:rPr>
                <w:rFonts w:ascii="Arial" w:hAnsi="Arial" w:cs="Arial"/>
                <w:color w:val="000000"/>
                <w:sz w:val="16"/>
                <w:szCs w:val="16"/>
              </w:rPr>
              <w:br/>
              <w:t>Obrazac TZ1</w:t>
            </w:r>
          </w:p>
        </w:tc>
      </w:tr>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 xml:space="preserve">2 </w:t>
            </w: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ALCA ZAGREB d.o.o. </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58353015102 </w:t>
            </w: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Koledovčina 2,</w:t>
            </w:r>
            <w:r w:rsidRPr="00DF2769">
              <w:rPr>
                <w:rFonts w:ascii="Arial" w:hAnsi="Arial" w:cs="Arial"/>
                <w:color w:val="000000"/>
                <w:sz w:val="16"/>
                <w:szCs w:val="16"/>
              </w:rPr>
              <w:br/>
              <w:t xml:space="preserve">10000 Zagreb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11.555,76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kamata, rješenje o ovrsi Ugovor, obračun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11.555,76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kamata, rješenje o Ugovor, obračun</w:t>
            </w:r>
            <w:r w:rsidRPr="00DF2769">
              <w:rPr>
                <w:rFonts w:ascii="Arial" w:hAnsi="Arial" w:cs="Arial"/>
                <w:color w:val="000000"/>
                <w:sz w:val="16"/>
                <w:szCs w:val="16"/>
              </w:rPr>
              <w:br/>
              <w:t>ovrsi</w:t>
            </w:r>
          </w:p>
        </w:tc>
        <w:tc>
          <w:tcPr>
            <w:tcW w:w="529"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Rješenje o ovrsi</w:t>
            </w:r>
            <w:r w:rsidRPr="00DF2769">
              <w:rPr>
                <w:rFonts w:ascii="Arial" w:hAnsi="Arial" w:cs="Arial"/>
                <w:color w:val="000000"/>
                <w:sz w:val="16"/>
                <w:szCs w:val="16"/>
              </w:rPr>
              <w:br/>
              <w:t>Ovrv-2112/2020</w:t>
            </w:r>
          </w:p>
        </w:tc>
      </w:tr>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lastRenderedPageBreak/>
              <w:t xml:space="preserve">3 </w:t>
            </w: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FINANCIJSKA</w:t>
            </w:r>
            <w:r w:rsidRPr="00DF2769">
              <w:rPr>
                <w:rFonts w:ascii="Arial" w:hAnsi="Arial" w:cs="Arial"/>
                <w:color w:val="000000"/>
                <w:sz w:val="16"/>
                <w:szCs w:val="16"/>
              </w:rPr>
              <w:br/>
              <w:t xml:space="preserve">AGENCIJA </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85821130368</w:t>
            </w: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Ulica grada</w:t>
            </w:r>
            <w:r w:rsidRPr="00DF2769">
              <w:rPr>
                <w:rFonts w:ascii="Arial" w:hAnsi="Arial" w:cs="Arial"/>
                <w:color w:val="000000"/>
                <w:sz w:val="16"/>
                <w:szCs w:val="16"/>
              </w:rPr>
              <w:br/>
              <w:t>Vukovara 70,</w:t>
            </w:r>
            <w:r w:rsidRPr="00DF2769">
              <w:rPr>
                <w:rFonts w:ascii="Arial" w:hAnsi="Arial" w:cs="Arial"/>
                <w:color w:val="000000"/>
                <w:sz w:val="16"/>
                <w:szCs w:val="16"/>
              </w:rPr>
              <w:br/>
              <w:t>10000 Zagreb</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1.850,00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Računi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1.850,00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Računi</w:t>
            </w:r>
          </w:p>
        </w:tc>
        <w:tc>
          <w:tcPr>
            <w:tcW w:w="529"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r>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4</w:t>
            </w: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SAPONIA kemijska,</w:t>
            </w:r>
            <w:r w:rsidRPr="00DF2769">
              <w:rPr>
                <w:rFonts w:ascii="Arial" w:hAnsi="Arial" w:cs="Arial"/>
                <w:color w:val="000000"/>
                <w:sz w:val="16"/>
                <w:szCs w:val="16"/>
              </w:rPr>
              <w:br/>
              <w:t>prehrambena i</w:t>
            </w:r>
            <w:r w:rsidRPr="00DF2769">
              <w:rPr>
                <w:rFonts w:ascii="Arial" w:hAnsi="Arial" w:cs="Arial"/>
                <w:color w:val="000000"/>
                <w:sz w:val="16"/>
                <w:szCs w:val="16"/>
              </w:rPr>
              <w:br/>
              <w:t>farmaceutska</w:t>
            </w:r>
            <w:r w:rsidRPr="00DF2769">
              <w:rPr>
                <w:rFonts w:ascii="Arial" w:hAnsi="Arial" w:cs="Arial"/>
                <w:color w:val="000000"/>
                <w:sz w:val="16"/>
                <w:szCs w:val="16"/>
              </w:rPr>
              <w:br/>
              <w:t>industrija d.d.</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37879152548 </w:t>
            </w: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M. Gupca 2,</w:t>
            </w:r>
            <w:r w:rsidRPr="00DF2769">
              <w:rPr>
                <w:rFonts w:ascii="Arial" w:hAnsi="Arial" w:cs="Arial"/>
                <w:color w:val="000000"/>
                <w:sz w:val="16"/>
                <w:szCs w:val="16"/>
              </w:rPr>
              <w:br/>
              <w:t xml:space="preserve">31000 Osijek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13.625,10 </w:t>
            </w:r>
          </w:p>
        </w:tc>
        <w:tc>
          <w:tcPr>
            <w:tcW w:w="51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Rješenje o ovrsi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13.625,10 </w:t>
            </w:r>
          </w:p>
        </w:tc>
        <w:tc>
          <w:tcPr>
            <w:tcW w:w="505"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 xml:space="preserve">Rješenje o ovrsi </w:t>
            </w:r>
          </w:p>
        </w:tc>
        <w:tc>
          <w:tcPr>
            <w:tcW w:w="529"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r w:rsidRPr="00DF2769">
              <w:rPr>
                <w:rFonts w:ascii="Arial" w:hAnsi="Arial" w:cs="Arial"/>
                <w:color w:val="000000"/>
                <w:sz w:val="16"/>
                <w:szCs w:val="16"/>
              </w:rPr>
              <w:t>Rješenje o ovrsi Ovrv-632/2021</w:t>
            </w:r>
          </w:p>
        </w:tc>
      </w:tr>
      <w:tr w:rsidRPr="00DF2769" w:rsidR="00941B3E" w:rsidTr="00941B3E">
        <w:tc>
          <w:tcPr>
            <w:tcW w:w="51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c>
          <w:tcPr>
            <w:tcW w:w="684"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CD6193">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UKUPNO:</w:t>
            </w:r>
          </w:p>
        </w:tc>
        <w:tc>
          <w:tcPr>
            <w:tcW w:w="650"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c>
          <w:tcPr>
            <w:tcW w:w="592" w:type="pct"/>
            <w:tcBorders>
              <w:top w:val="single" w:color="auto" w:sz="4" w:space="0"/>
              <w:left w:val="single" w:color="auto" w:sz="4" w:space="0"/>
              <w:bottom w:val="single" w:color="auto" w:sz="4" w:space="0"/>
              <w:right w:val="single" w:color="auto" w:sz="4" w:space="0"/>
            </w:tcBorders>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c>
          <w:tcPr>
            <w:tcW w:w="510" w:type="pct"/>
            <w:vAlign w:val="center"/>
            <w:hideMark/>
          </w:tcPr>
          <w:p w:rsidRPr="00DF2769" w:rsidR="00941B3E" w:rsidP="00DF2769" w:rsidRDefault="00CD6193">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35.907,32</w:t>
            </w:r>
          </w:p>
        </w:tc>
        <w:tc>
          <w:tcPr>
            <w:tcW w:w="510"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c>
          <w:tcPr>
            <w:tcW w:w="505" w:type="pct"/>
            <w:vAlign w:val="center"/>
            <w:hideMark/>
          </w:tcPr>
          <w:p w:rsidRPr="00DF2769" w:rsidR="00941B3E" w:rsidP="00DF2769" w:rsidRDefault="00CD6193">
            <w:pPr>
              <w:overflowPunct/>
              <w:autoSpaceDE/>
              <w:autoSpaceDN/>
              <w:adjustRightInd/>
              <w:textAlignment w:val="auto"/>
              <w:rPr>
                <w:rFonts w:ascii="Arial" w:hAnsi="Arial" w:cs="Arial"/>
                <w:sz w:val="16"/>
                <w:szCs w:val="16"/>
              </w:rPr>
            </w:pPr>
            <w:r w:rsidRPr="00DF2769">
              <w:rPr>
                <w:rFonts w:ascii="Arial" w:hAnsi="Arial" w:cs="Arial"/>
                <w:bCs/>
                <w:color w:val="000000"/>
                <w:sz w:val="16"/>
                <w:szCs w:val="16"/>
              </w:rPr>
              <w:t>35.907,32</w:t>
            </w:r>
          </w:p>
        </w:tc>
        <w:tc>
          <w:tcPr>
            <w:tcW w:w="505"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c>
          <w:tcPr>
            <w:tcW w:w="529" w:type="pct"/>
            <w:vAlign w:val="center"/>
            <w:hideMark/>
          </w:tcPr>
          <w:p w:rsidRPr="00DF2769" w:rsidR="00941B3E" w:rsidP="00DF2769" w:rsidRDefault="00941B3E">
            <w:pPr>
              <w:overflowPunct/>
              <w:autoSpaceDE/>
              <w:autoSpaceDN/>
              <w:adjustRightInd/>
              <w:textAlignment w:val="auto"/>
              <w:rPr>
                <w:rFonts w:ascii="Arial" w:hAnsi="Arial" w:cs="Arial"/>
                <w:sz w:val="16"/>
                <w:szCs w:val="16"/>
              </w:rPr>
            </w:pPr>
          </w:p>
        </w:tc>
      </w:tr>
    </w:tbl>
    <w:p w:rsidRPr="00F61ACA" w:rsidR="00F61ACA" w:rsidP="00F61ACA" w:rsidRDefault="00F61ACA">
      <w:pPr>
        <w:overflowPunct/>
        <w:autoSpaceDE/>
        <w:autoSpaceDN/>
        <w:adjustRightInd/>
        <w:textAlignment w:val="auto"/>
        <w:rPr>
          <w:sz w:val="24"/>
          <w:szCs w:val="24"/>
        </w:rPr>
      </w:pPr>
    </w:p>
    <w:p w:rsidRPr="00D57ECC" w:rsidR="009E2B6E" w:rsidP="00B861DE" w:rsidRDefault="00D631FD">
      <w:pPr>
        <w:rPr>
          <w:rFonts w:ascii="Arial" w:hAnsi="Arial" w:cs="Arial"/>
          <w:sz w:val="24"/>
          <w:szCs w:val="24"/>
        </w:rPr>
      </w:pPr>
      <w:r>
        <w:rPr>
          <w:rFonts w:ascii="Arial" w:hAnsi="Arial" w:cs="Arial"/>
          <w:sz w:val="24"/>
          <w:szCs w:val="24"/>
        </w:rPr>
        <w:t xml:space="preserve"> </w:t>
      </w: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 </w:t>
      </w:r>
      <w:r w:rsidR="00CE6891">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D76E4">
        <w:rPr>
          <w:rFonts w:ascii="Arial" w:hAnsi="Arial" w:cs="Arial"/>
          <w:bCs/>
          <w:sz w:val="24"/>
          <w:szCs w:val="24"/>
        </w:rPr>
        <w:t xml:space="preserve"> 10,12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061B43" w:rsidP="00CD6193" w:rsidRDefault="00CD6193">
      <w:pPr>
        <w:rPr>
          <w:rFonts w:ascii="Arial" w:hAnsi="Arial" w:cs="Arial"/>
          <w:color w:val="000000"/>
          <w:sz w:val="24"/>
          <w:szCs w:val="24"/>
        </w:rPr>
      </w:pPr>
      <w:r w:rsidRPr="00CD6193">
        <w:rPr>
          <w:rFonts w:ascii="Calibri" w:hAnsi="Calibri" w:cs="Calibri"/>
          <w:color w:val="000000"/>
          <w:sz w:val="22"/>
          <w:szCs w:val="22"/>
        </w:rPr>
        <w:br/>
      </w:r>
      <w:r w:rsidRPr="00061B43">
        <w:rPr>
          <w:rFonts w:ascii="Arial" w:hAnsi="Arial" w:cs="Arial"/>
          <w:bCs/>
          <w:color w:val="000000"/>
          <w:sz w:val="24"/>
          <w:szCs w:val="24"/>
        </w:rPr>
        <w:t>I. OPIS POSLOVANJA DUŽNIKA</w:t>
      </w:r>
      <w:r w:rsidRPr="00CD6193">
        <w:rPr>
          <w:rFonts w:ascii="Arial" w:hAnsi="Arial" w:cs="Arial"/>
          <w:b/>
          <w:bCs/>
          <w:color w:val="000000"/>
          <w:sz w:val="24"/>
          <w:szCs w:val="24"/>
        </w:rPr>
        <w:br/>
      </w:r>
      <w:r w:rsidRPr="00CD6193">
        <w:rPr>
          <w:rFonts w:ascii="Arial" w:hAnsi="Arial" w:cs="Arial"/>
          <w:color w:val="000000"/>
          <w:sz w:val="24"/>
          <w:szCs w:val="24"/>
        </w:rPr>
        <w:t>NARIS d.o.o. Zagreb, upisan je u registar Trgovačkog suda u Zagrebu temeljem izjave o</w:t>
      </w:r>
      <w:r w:rsidRPr="00CD6193">
        <w:rPr>
          <w:rFonts w:ascii="Arial" w:hAnsi="Arial" w:cs="Arial"/>
          <w:color w:val="000000"/>
          <w:sz w:val="24"/>
          <w:szCs w:val="24"/>
        </w:rPr>
        <w:br/>
        <w:t>osnivanju trgovačkog društva s ograničenom odgovornošću od 10. studenog 1994.</w:t>
      </w:r>
      <w:r w:rsidRPr="00CD6193">
        <w:rPr>
          <w:rFonts w:ascii="Arial" w:hAnsi="Arial" w:cs="Arial"/>
          <w:color w:val="000000"/>
          <w:sz w:val="24"/>
          <w:szCs w:val="24"/>
        </w:rPr>
        <w:br/>
        <w:t>godine, pod brojem MBS: 080042645.</w:t>
      </w:r>
      <w:r w:rsidRPr="00CD6193">
        <w:rPr>
          <w:rFonts w:ascii="Arial" w:hAnsi="Arial" w:cs="Arial"/>
          <w:color w:val="000000"/>
          <w:sz w:val="24"/>
          <w:szCs w:val="24"/>
        </w:rPr>
        <w:br/>
        <w:t>Dužnik je registriran kao društvo s ograničenom odgovor</w:t>
      </w:r>
      <w:r w:rsidR="00061B43">
        <w:rPr>
          <w:rFonts w:ascii="Arial" w:hAnsi="Arial" w:cs="Arial"/>
          <w:color w:val="000000"/>
          <w:sz w:val="24"/>
          <w:szCs w:val="24"/>
        </w:rPr>
        <w:t>nošću, s temeljnim kapitalom od</w:t>
      </w:r>
      <w:r w:rsidR="009F7A05">
        <w:rPr>
          <w:rFonts w:ascii="Arial" w:hAnsi="Arial" w:cs="Arial"/>
          <w:color w:val="000000"/>
          <w:sz w:val="24"/>
          <w:szCs w:val="24"/>
        </w:rPr>
        <w:t xml:space="preserve"> </w:t>
      </w:r>
      <w:r w:rsidRPr="00CD6193">
        <w:rPr>
          <w:rFonts w:ascii="Arial" w:hAnsi="Arial" w:cs="Arial"/>
          <w:color w:val="000000"/>
          <w:sz w:val="24"/>
          <w:szCs w:val="24"/>
        </w:rPr>
        <w:t>20.000,00 kn.</w:t>
      </w:r>
      <w:r w:rsidRPr="00CD6193">
        <w:rPr>
          <w:rFonts w:ascii="Arial" w:hAnsi="Arial" w:cs="Arial"/>
          <w:color w:val="000000"/>
          <w:sz w:val="24"/>
          <w:szCs w:val="24"/>
        </w:rPr>
        <w:br/>
        <w:t>Dužnik je tijekom obavljanja svoje djelatnosti snabdijevao ugostitelje, najvećim dijelom</w:t>
      </w:r>
      <w:r w:rsidRPr="00CD6193">
        <w:rPr>
          <w:rFonts w:ascii="Arial" w:hAnsi="Arial" w:cs="Arial"/>
          <w:color w:val="000000"/>
          <w:sz w:val="24"/>
          <w:szCs w:val="24"/>
        </w:rPr>
        <w:br/>
        <w:t>Hotel Laguna d.o.o. Zagreb svim potrebštinama, koji su radi pandemije Covidom 19</w:t>
      </w:r>
      <w:r w:rsidRPr="00CD6193">
        <w:rPr>
          <w:rFonts w:ascii="Arial" w:hAnsi="Arial" w:cs="Arial"/>
          <w:color w:val="000000"/>
          <w:sz w:val="24"/>
          <w:szCs w:val="24"/>
        </w:rPr>
        <w:br/>
      </w:r>
      <w:r w:rsidRPr="00CD6193">
        <w:rPr>
          <w:rFonts w:ascii="Arial" w:hAnsi="Arial" w:cs="Arial"/>
          <w:color w:val="000000"/>
          <w:sz w:val="24"/>
          <w:szCs w:val="24"/>
        </w:rPr>
        <w:lastRenderedPageBreak/>
        <w:t>značajno smanjili svoje poslovanje, te dužnik više nije mogao opstati, već je došao u</w:t>
      </w:r>
      <w:r w:rsidRPr="00CD6193">
        <w:rPr>
          <w:rFonts w:ascii="Arial" w:hAnsi="Arial" w:cs="Arial"/>
          <w:color w:val="000000"/>
          <w:sz w:val="24"/>
          <w:szCs w:val="24"/>
        </w:rPr>
        <w:br/>
        <w:t>probleme, koji su ga doveli do blokade računa i nesposobnosti za plaćanje.</w:t>
      </w:r>
    </w:p>
    <w:p w:rsidR="00061B43" w:rsidP="00CD6193" w:rsidRDefault="00CD6193">
      <w:pPr>
        <w:rPr>
          <w:rFonts w:ascii="Arial" w:hAnsi="Arial" w:cs="Arial"/>
          <w:bCs/>
          <w:color w:val="000000"/>
          <w:sz w:val="24"/>
          <w:szCs w:val="24"/>
        </w:rPr>
      </w:pPr>
      <w:r w:rsidRPr="00CD6193">
        <w:rPr>
          <w:rFonts w:ascii="Arial" w:hAnsi="Arial" w:cs="Arial"/>
          <w:color w:val="000000"/>
          <w:sz w:val="24"/>
          <w:szCs w:val="24"/>
        </w:rPr>
        <w:br/>
      </w:r>
      <w:r w:rsidRPr="00061B43">
        <w:rPr>
          <w:rFonts w:ascii="Arial" w:hAnsi="Arial" w:cs="Arial"/>
          <w:bCs/>
          <w:color w:val="000000"/>
          <w:sz w:val="24"/>
          <w:szCs w:val="24"/>
        </w:rPr>
        <w:t>II.</w:t>
      </w:r>
      <w:r w:rsidRPr="00CD6193">
        <w:rPr>
          <w:rFonts w:ascii="Arial" w:hAnsi="Arial" w:cs="Arial"/>
          <w:b/>
          <w:bCs/>
          <w:color w:val="000000"/>
          <w:sz w:val="24"/>
          <w:szCs w:val="24"/>
        </w:rPr>
        <w:t xml:space="preserve"> </w:t>
      </w:r>
      <w:r w:rsidRPr="00061B43">
        <w:rPr>
          <w:rFonts w:ascii="Arial" w:hAnsi="Arial" w:cs="Arial"/>
          <w:bCs/>
          <w:color w:val="000000"/>
          <w:sz w:val="24"/>
          <w:szCs w:val="24"/>
        </w:rPr>
        <w:t>PROVEDENE AKTIVNOSTI OD OTVARANJA STEČAJNOG POSTUPKA</w:t>
      </w:r>
    </w:p>
    <w:p w:rsidR="00061B43" w:rsidP="00CD6193" w:rsidRDefault="00CD6193">
      <w:pPr>
        <w:rPr>
          <w:rFonts w:ascii="Arial" w:hAnsi="Arial" w:cs="Arial"/>
          <w:color w:val="000000"/>
          <w:sz w:val="24"/>
          <w:szCs w:val="24"/>
        </w:rPr>
      </w:pPr>
      <w:r w:rsidRPr="00CD6193">
        <w:rPr>
          <w:rFonts w:ascii="Arial" w:hAnsi="Arial" w:cs="Arial"/>
          <w:b/>
          <w:bCs/>
          <w:color w:val="000000"/>
          <w:sz w:val="24"/>
          <w:szCs w:val="24"/>
        </w:rPr>
        <w:br/>
      </w:r>
      <w:r w:rsidRPr="00CD6193">
        <w:rPr>
          <w:rFonts w:ascii="Arial" w:hAnsi="Arial" w:cs="Arial"/>
          <w:color w:val="000000"/>
          <w:sz w:val="24"/>
          <w:szCs w:val="24"/>
        </w:rPr>
        <w:t>Po otvaranju stečajnog postupka zatražila sam potrebne</w:t>
      </w:r>
      <w:r w:rsidR="00061B43">
        <w:rPr>
          <w:rFonts w:ascii="Arial" w:hAnsi="Arial" w:cs="Arial"/>
          <w:color w:val="000000"/>
          <w:sz w:val="24"/>
          <w:szCs w:val="24"/>
        </w:rPr>
        <w:t xml:space="preserve"> podatke o stečajnom dužniku od </w:t>
      </w:r>
      <w:r w:rsidRPr="00CD6193">
        <w:rPr>
          <w:rFonts w:ascii="Arial" w:hAnsi="Arial" w:cs="Arial"/>
          <w:color w:val="000000"/>
          <w:sz w:val="24"/>
          <w:szCs w:val="24"/>
        </w:rPr>
        <w:t>bivše zakonske zastupnice i državnih institucija.</w:t>
      </w:r>
      <w:r w:rsidRPr="00CD6193">
        <w:rPr>
          <w:rFonts w:ascii="Arial" w:hAnsi="Arial" w:cs="Arial"/>
          <w:color w:val="000000"/>
          <w:sz w:val="24"/>
          <w:szCs w:val="24"/>
        </w:rPr>
        <w:br/>
        <w:t>Tako dam od Državne geodetske uprave ishodila uvjerenje</w:t>
      </w:r>
      <w:r w:rsidR="00061B43">
        <w:rPr>
          <w:rFonts w:ascii="Arial" w:hAnsi="Arial" w:cs="Arial"/>
          <w:color w:val="000000"/>
          <w:sz w:val="24"/>
          <w:szCs w:val="24"/>
        </w:rPr>
        <w:t xml:space="preserve"> koje navodi sa stečajni dužnik </w:t>
      </w:r>
      <w:r w:rsidRPr="00CD6193">
        <w:rPr>
          <w:rFonts w:ascii="Arial" w:hAnsi="Arial" w:cs="Arial"/>
          <w:color w:val="000000"/>
          <w:sz w:val="24"/>
          <w:szCs w:val="24"/>
        </w:rPr>
        <w:t>nije upisan u katastarski operat.</w:t>
      </w:r>
      <w:r w:rsidRPr="00CD6193">
        <w:rPr>
          <w:rFonts w:ascii="Arial" w:hAnsi="Arial" w:cs="Arial"/>
          <w:color w:val="000000"/>
          <w:sz w:val="24"/>
          <w:szCs w:val="24"/>
        </w:rPr>
        <w:br/>
        <w:t>Od Hrvatskog zavoda za mirovinsko osiguranje ishodila sam potvrdu koja navodi da</w:t>
      </w:r>
      <w:r w:rsidRPr="00CD6193">
        <w:rPr>
          <w:rFonts w:ascii="Arial" w:hAnsi="Arial" w:cs="Arial"/>
          <w:color w:val="000000"/>
          <w:sz w:val="24"/>
          <w:szCs w:val="24"/>
        </w:rPr>
        <w:br/>
        <w:t>dužnik ima jednu zaposlenicu i to Nikolinu Sertić Bartulovi</w:t>
      </w:r>
      <w:r w:rsidR="00061B43">
        <w:rPr>
          <w:rFonts w:ascii="Arial" w:hAnsi="Arial" w:cs="Arial"/>
          <w:color w:val="000000"/>
          <w:sz w:val="24"/>
          <w:szCs w:val="24"/>
        </w:rPr>
        <w:t xml:space="preserve">ć, iz Zagreba, Ivana Rabara 42, </w:t>
      </w:r>
      <w:r w:rsidRPr="00CD6193">
        <w:rPr>
          <w:rFonts w:ascii="Arial" w:hAnsi="Arial" w:cs="Arial"/>
          <w:color w:val="000000"/>
          <w:sz w:val="24"/>
          <w:szCs w:val="24"/>
        </w:rPr>
        <w:t>OIB; 03020739628. Stoga sam zaposlenici otkazala ugovor</w:t>
      </w:r>
      <w:r w:rsidR="00061B43">
        <w:rPr>
          <w:rFonts w:ascii="Arial" w:hAnsi="Arial" w:cs="Arial"/>
          <w:color w:val="000000"/>
          <w:sz w:val="24"/>
          <w:szCs w:val="24"/>
        </w:rPr>
        <w:t xml:space="preserve"> o radu uz otkazni rok od 30 </w:t>
      </w:r>
      <w:r w:rsidRPr="00CD6193">
        <w:rPr>
          <w:rFonts w:ascii="Arial" w:hAnsi="Arial" w:cs="Arial"/>
          <w:color w:val="000000"/>
          <w:sz w:val="24"/>
          <w:szCs w:val="24"/>
        </w:rPr>
        <w:t>dana, koji je još uvijek u tijeku. Zaposlenica je na višegodišnjem bolovanju radi njege</w:t>
      </w:r>
      <w:r w:rsidRPr="00CD6193">
        <w:rPr>
          <w:rFonts w:ascii="Arial" w:hAnsi="Arial" w:cs="Arial"/>
          <w:color w:val="000000"/>
          <w:sz w:val="24"/>
          <w:szCs w:val="24"/>
        </w:rPr>
        <w:br/>
        <w:t>djeteta s težim smetnjama u razvoju, te isto ne tereti stečajnog dužnika.</w:t>
      </w:r>
      <w:r w:rsidRPr="00CD6193">
        <w:rPr>
          <w:rFonts w:ascii="Arial" w:hAnsi="Arial" w:cs="Arial"/>
          <w:color w:val="000000"/>
          <w:sz w:val="24"/>
          <w:szCs w:val="24"/>
        </w:rPr>
        <w:br/>
        <w:t>Od Centra za vozila Hrvatske d.d. Zagreb ishodila sam uvjerenje k</w:t>
      </w:r>
      <w:r w:rsidR="00061B43">
        <w:rPr>
          <w:rFonts w:ascii="Arial" w:hAnsi="Arial" w:cs="Arial"/>
          <w:color w:val="000000"/>
          <w:sz w:val="24"/>
          <w:szCs w:val="24"/>
        </w:rPr>
        <w:t xml:space="preserve">oje navodi da je stečajni </w:t>
      </w:r>
      <w:r w:rsidRPr="00CD6193">
        <w:rPr>
          <w:rFonts w:ascii="Arial" w:hAnsi="Arial" w:cs="Arial"/>
          <w:color w:val="000000"/>
          <w:sz w:val="24"/>
          <w:szCs w:val="24"/>
        </w:rPr>
        <w:t>dužnik evidentiran kao vlasnik vozila: L7, marke LINHAI</w:t>
      </w:r>
      <w:r w:rsidR="00061B43">
        <w:rPr>
          <w:rFonts w:ascii="Arial" w:hAnsi="Arial" w:cs="Arial"/>
          <w:color w:val="000000"/>
          <w:sz w:val="24"/>
          <w:szCs w:val="24"/>
        </w:rPr>
        <w:t xml:space="preserve">ATW 300 4X4, godine proizvodnje </w:t>
      </w:r>
      <w:r w:rsidRPr="00CD6193">
        <w:rPr>
          <w:rFonts w:ascii="Arial" w:hAnsi="Arial" w:cs="Arial"/>
          <w:color w:val="000000"/>
          <w:sz w:val="24"/>
          <w:szCs w:val="24"/>
        </w:rPr>
        <w:t>2007., broj šasije LL8ATW4W070C00115, reg ozn</w:t>
      </w:r>
      <w:r w:rsidR="00061B43">
        <w:rPr>
          <w:rFonts w:ascii="Arial" w:hAnsi="Arial" w:cs="Arial"/>
          <w:color w:val="000000"/>
          <w:sz w:val="24"/>
          <w:szCs w:val="24"/>
        </w:rPr>
        <w:t xml:space="preserve">ake ZG6105M, koje je odjavljeno </w:t>
      </w:r>
      <w:r w:rsidRPr="00CD6193">
        <w:rPr>
          <w:rFonts w:ascii="Arial" w:hAnsi="Arial" w:cs="Arial"/>
          <w:color w:val="000000"/>
          <w:sz w:val="24"/>
          <w:szCs w:val="24"/>
        </w:rPr>
        <w:t>02.10.2016. godine. Bivša zakonska zastupnica napisala je izjavu k</w:t>
      </w:r>
      <w:r w:rsidR="00061B43">
        <w:rPr>
          <w:rFonts w:ascii="Arial" w:hAnsi="Arial" w:cs="Arial"/>
          <w:color w:val="000000"/>
          <w:sz w:val="24"/>
          <w:szCs w:val="24"/>
        </w:rPr>
        <w:t xml:space="preserve">ojom navodi da je </w:t>
      </w:r>
      <w:r w:rsidRPr="00CD6193">
        <w:rPr>
          <w:rFonts w:ascii="Arial" w:hAnsi="Arial" w:cs="Arial"/>
          <w:color w:val="000000"/>
          <w:sz w:val="24"/>
          <w:szCs w:val="24"/>
        </w:rPr>
        <w:t>predmetno vozilo bilo neupotrebljivo jer je prilikom vožn</w:t>
      </w:r>
      <w:r w:rsidR="00061B43">
        <w:rPr>
          <w:rFonts w:ascii="Arial" w:hAnsi="Arial" w:cs="Arial"/>
          <w:color w:val="000000"/>
          <w:sz w:val="24"/>
          <w:szCs w:val="24"/>
        </w:rPr>
        <w:t xml:space="preserve">je po Strahinčici došlo do pada </w:t>
      </w:r>
      <w:r w:rsidRPr="00CD6193">
        <w:rPr>
          <w:rFonts w:ascii="Arial" w:hAnsi="Arial" w:cs="Arial"/>
          <w:color w:val="000000"/>
          <w:sz w:val="24"/>
          <w:szCs w:val="24"/>
        </w:rPr>
        <w:t>istog, te je vozilo dano prvoj osobi koja je pitala za njega,</w:t>
      </w:r>
      <w:r w:rsidR="00061B43">
        <w:rPr>
          <w:rFonts w:ascii="Arial" w:hAnsi="Arial" w:cs="Arial"/>
          <w:color w:val="000000"/>
          <w:sz w:val="24"/>
          <w:szCs w:val="24"/>
        </w:rPr>
        <w:t xml:space="preserve"> budući da bi trošak odvoza bio </w:t>
      </w:r>
      <w:r w:rsidRPr="00CD6193">
        <w:rPr>
          <w:rFonts w:ascii="Arial" w:hAnsi="Arial" w:cs="Arial"/>
          <w:color w:val="000000"/>
          <w:sz w:val="24"/>
          <w:szCs w:val="24"/>
        </w:rPr>
        <w:t>veći od njegove vrijednosti. Stoga se isto vozilo ne void niti u poslovnim knjigama dužnika.</w:t>
      </w:r>
    </w:p>
    <w:p w:rsidR="00061B43" w:rsidP="00CD6193" w:rsidRDefault="00CD6193">
      <w:pPr>
        <w:rPr>
          <w:rFonts w:ascii="Arial" w:hAnsi="Arial" w:cs="Arial"/>
          <w:bCs/>
          <w:color w:val="000000"/>
          <w:sz w:val="24"/>
          <w:szCs w:val="24"/>
        </w:rPr>
      </w:pPr>
      <w:r w:rsidRPr="00CD6193">
        <w:rPr>
          <w:rFonts w:ascii="Arial" w:hAnsi="Arial" w:cs="Arial"/>
          <w:color w:val="000000"/>
          <w:sz w:val="24"/>
          <w:szCs w:val="24"/>
        </w:rPr>
        <w:br/>
      </w:r>
      <w:r w:rsidRPr="00061B43">
        <w:rPr>
          <w:rFonts w:ascii="Arial" w:hAnsi="Arial" w:cs="Arial"/>
          <w:bCs/>
          <w:color w:val="000000"/>
          <w:sz w:val="24"/>
          <w:szCs w:val="24"/>
        </w:rPr>
        <w:t>III. FINANCIJSKO - GOSPODARSKO STANJE DUŽNIKA</w:t>
      </w:r>
    </w:p>
    <w:p w:rsidRPr="00CD6193" w:rsidR="00CD6193" w:rsidP="00CD6193" w:rsidRDefault="00CD6193">
      <w:pPr>
        <w:rPr>
          <w:sz w:val="24"/>
          <w:szCs w:val="24"/>
        </w:rPr>
      </w:pPr>
      <w:r w:rsidRPr="00CD6193">
        <w:rPr>
          <w:rFonts w:ascii="Arial" w:hAnsi="Arial" w:cs="Arial"/>
          <w:b/>
          <w:bCs/>
          <w:color w:val="000000"/>
          <w:sz w:val="24"/>
          <w:szCs w:val="24"/>
        </w:rPr>
        <w:br/>
      </w:r>
      <w:r w:rsidRPr="00CD6193">
        <w:rPr>
          <w:rFonts w:ascii="Arial" w:hAnsi="Arial" w:cs="Arial"/>
          <w:color w:val="000000"/>
          <w:sz w:val="24"/>
          <w:szCs w:val="24"/>
        </w:rPr>
        <w:t>FINA je u svom prijedlogu za provedbu stečajnog postup</w:t>
      </w:r>
      <w:r w:rsidR="00061B43">
        <w:rPr>
          <w:rFonts w:ascii="Arial" w:hAnsi="Arial" w:cs="Arial"/>
          <w:color w:val="000000"/>
          <w:sz w:val="24"/>
          <w:szCs w:val="24"/>
        </w:rPr>
        <w:t xml:space="preserve">ka nad dužnikom navela da je na </w:t>
      </w:r>
      <w:r w:rsidRPr="00CD6193">
        <w:rPr>
          <w:rFonts w:ascii="Arial" w:hAnsi="Arial" w:cs="Arial"/>
          <w:color w:val="000000"/>
          <w:sz w:val="24"/>
          <w:szCs w:val="24"/>
        </w:rPr>
        <w:t>dan 27.07.2021. godine dužnik u Očevidniku redoslijeda osnova za plaćanje imao</w:t>
      </w:r>
      <w:r w:rsidRPr="00CD6193">
        <w:rPr>
          <w:rFonts w:ascii="Arial" w:hAnsi="Arial" w:cs="Arial"/>
          <w:color w:val="000000"/>
          <w:sz w:val="24"/>
          <w:szCs w:val="24"/>
        </w:rPr>
        <w:br/>
        <w:t>evedentirane neizvršene osnove za plaćanje u neprekinutom razdoblju od 210 dana u</w:t>
      </w:r>
      <w:r w:rsidRPr="00CD6193">
        <w:rPr>
          <w:rFonts w:ascii="Arial" w:hAnsi="Arial" w:cs="Arial"/>
          <w:color w:val="000000"/>
          <w:sz w:val="24"/>
          <w:szCs w:val="24"/>
        </w:rPr>
        <w:br/>
        <w:t>ukupnom iznosu od 57.156,84 kn.</w:t>
      </w:r>
      <w:r w:rsidRPr="00CD6193">
        <w:rPr>
          <w:rFonts w:ascii="Arial" w:hAnsi="Arial" w:cs="Arial"/>
          <w:color w:val="000000"/>
          <w:sz w:val="24"/>
          <w:szCs w:val="24"/>
        </w:rPr>
        <w:br/>
        <w:t>Dužnik je po otvaranju stečajnog postupka sačinio financijska izvješća do dana prije</w:t>
      </w:r>
      <w:r w:rsidRPr="00CD6193">
        <w:rPr>
          <w:rFonts w:ascii="Arial" w:hAnsi="Arial" w:cs="Arial"/>
          <w:color w:val="000000"/>
          <w:sz w:val="24"/>
          <w:szCs w:val="24"/>
        </w:rPr>
        <w:br/>
        <w:t>otvaranja stečajnog postupka u kojem su navedeni slijedeći podaci:</w:t>
      </w:r>
      <w:r w:rsidRPr="00CD6193">
        <w:rPr>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520"/>
        <w:gridCol w:w="1976"/>
        <w:gridCol w:w="2124"/>
      </w:tblGrid>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BILANCA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31.12.2020.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27.09.2021.</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DUGOTRAJNA IMOVINA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0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0</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KRATKOTRAJNA IMOVINA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91.817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115.147</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II. POTRAŽIVANJA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37.062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61.092</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Potraživanja od kupaca </w:t>
            </w:r>
            <w:r w:rsidRPr="00061B43">
              <w:rPr>
                <w:rFonts w:ascii="Arial" w:hAnsi="Arial" w:cs="Arial"/>
                <w:color w:val="000000"/>
                <w:sz w:val="24"/>
                <w:szCs w:val="24"/>
              </w:rPr>
              <w:br/>
              <w:t xml:space="preserve">Potraživanja od države i drugih institucija </w:t>
            </w:r>
            <w:r w:rsidRPr="00061B43">
              <w:rPr>
                <w:rFonts w:ascii="Arial" w:hAnsi="Arial" w:cs="Arial"/>
                <w:color w:val="000000"/>
                <w:sz w:val="24"/>
                <w:szCs w:val="24"/>
              </w:rPr>
              <w:br/>
              <w:t xml:space="preserve">Ostala potraživanja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25.158 </w:t>
            </w:r>
            <w:r w:rsidRPr="00061B43">
              <w:rPr>
                <w:rFonts w:ascii="Arial" w:hAnsi="Arial" w:cs="Arial"/>
                <w:color w:val="000000"/>
                <w:sz w:val="24"/>
                <w:szCs w:val="24"/>
              </w:rPr>
              <w:br/>
              <w:t xml:space="preserve">6.741 </w:t>
            </w:r>
            <w:r w:rsidRPr="00061B43">
              <w:rPr>
                <w:rFonts w:ascii="Arial" w:hAnsi="Arial" w:cs="Arial"/>
                <w:color w:val="000000"/>
                <w:sz w:val="24"/>
                <w:szCs w:val="24"/>
              </w:rPr>
              <w:br/>
              <w:t xml:space="preserve">5.163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43.585</w:t>
            </w:r>
            <w:r w:rsidRPr="00061B43">
              <w:rPr>
                <w:rFonts w:ascii="Arial" w:hAnsi="Arial" w:cs="Arial"/>
                <w:color w:val="000000"/>
                <w:sz w:val="24"/>
                <w:szCs w:val="24"/>
              </w:rPr>
              <w:br/>
              <w:t>13.690</w:t>
            </w:r>
            <w:r w:rsidRPr="00061B43">
              <w:rPr>
                <w:rFonts w:ascii="Arial" w:hAnsi="Arial" w:cs="Arial"/>
                <w:color w:val="000000"/>
                <w:sz w:val="24"/>
                <w:szCs w:val="24"/>
              </w:rPr>
              <w:br/>
              <w:t>3.817</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III.FINANCIJSKA IMOVINA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54.755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54.055</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Dani zajmovi, depoziti i slično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54.755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54.055</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IV. NOVAC NA RAČUNU I BLAGAJNI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0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0</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UKUPNA AKTIVA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91.817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115.147</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KAPITAL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40.500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53.465</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Temeljni upisani kapital </w:t>
            </w:r>
            <w:r w:rsidRPr="00061B43">
              <w:rPr>
                <w:rFonts w:ascii="Arial" w:hAnsi="Arial" w:cs="Arial"/>
                <w:color w:val="000000"/>
                <w:sz w:val="24"/>
                <w:szCs w:val="24"/>
              </w:rPr>
              <w:br/>
              <w:t xml:space="preserve">Zadržana dobit </w:t>
            </w:r>
            <w:r w:rsidRPr="00061B43">
              <w:rPr>
                <w:rFonts w:ascii="Arial" w:hAnsi="Arial" w:cs="Arial"/>
                <w:color w:val="000000"/>
                <w:sz w:val="24"/>
                <w:szCs w:val="24"/>
              </w:rPr>
              <w:br/>
            </w:r>
            <w:r w:rsidRPr="00061B43">
              <w:rPr>
                <w:rFonts w:ascii="Arial" w:hAnsi="Arial" w:cs="Arial"/>
                <w:color w:val="000000"/>
                <w:sz w:val="24"/>
                <w:szCs w:val="24"/>
              </w:rPr>
              <w:lastRenderedPageBreak/>
              <w:t xml:space="preserve">Preneseni gubitak </w:t>
            </w:r>
            <w:r w:rsidRPr="00061B43">
              <w:rPr>
                <w:rFonts w:ascii="Arial" w:hAnsi="Arial" w:cs="Arial"/>
                <w:color w:val="000000"/>
                <w:sz w:val="24"/>
                <w:szCs w:val="24"/>
              </w:rPr>
              <w:br/>
              <w:t xml:space="preserve">Dobit poslovne godine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lastRenderedPageBreak/>
              <w:t xml:space="preserve">20.000 </w:t>
            </w:r>
            <w:r w:rsidRPr="00061B43">
              <w:rPr>
                <w:rFonts w:ascii="Arial" w:hAnsi="Arial" w:cs="Arial"/>
                <w:color w:val="000000"/>
                <w:sz w:val="24"/>
                <w:szCs w:val="24"/>
              </w:rPr>
              <w:br/>
              <w:t xml:space="preserve">932.875 </w:t>
            </w:r>
            <w:r w:rsidRPr="00061B43">
              <w:rPr>
                <w:rFonts w:ascii="Arial" w:hAnsi="Arial" w:cs="Arial"/>
                <w:color w:val="000000"/>
                <w:sz w:val="24"/>
                <w:szCs w:val="24"/>
              </w:rPr>
              <w:br/>
            </w:r>
            <w:r w:rsidRPr="00061B43">
              <w:rPr>
                <w:rFonts w:ascii="Arial" w:hAnsi="Arial" w:cs="Arial"/>
                <w:color w:val="000000"/>
                <w:sz w:val="24"/>
                <w:szCs w:val="24"/>
              </w:rPr>
              <w:lastRenderedPageBreak/>
              <w:t xml:space="preserve">-912.375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lastRenderedPageBreak/>
              <w:t>20.000</w:t>
            </w:r>
            <w:r w:rsidRPr="00061B43">
              <w:rPr>
                <w:rFonts w:ascii="Arial" w:hAnsi="Arial" w:cs="Arial"/>
                <w:color w:val="000000"/>
                <w:sz w:val="24"/>
                <w:szCs w:val="24"/>
              </w:rPr>
              <w:br/>
              <w:t>932.875</w:t>
            </w:r>
            <w:r w:rsidRPr="00061B43">
              <w:rPr>
                <w:rFonts w:ascii="Arial" w:hAnsi="Arial" w:cs="Arial"/>
                <w:color w:val="000000"/>
                <w:sz w:val="24"/>
                <w:szCs w:val="24"/>
              </w:rPr>
              <w:br/>
            </w:r>
            <w:r w:rsidRPr="00061B43">
              <w:rPr>
                <w:rFonts w:ascii="Arial" w:hAnsi="Arial" w:cs="Arial"/>
                <w:color w:val="000000"/>
                <w:sz w:val="24"/>
                <w:szCs w:val="24"/>
              </w:rPr>
              <w:lastRenderedPageBreak/>
              <w:t>-912.375</w:t>
            </w:r>
            <w:r w:rsidRPr="00061B43">
              <w:rPr>
                <w:rFonts w:ascii="Arial" w:hAnsi="Arial" w:cs="Arial"/>
                <w:color w:val="000000"/>
                <w:sz w:val="24"/>
                <w:szCs w:val="24"/>
              </w:rPr>
              <w:br/>
              <w:t>12.965</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lastRenderedPageBreak/>
              <w:t xml:space="preserve">KRATKOROČNE OBVEZE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51.317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61.682</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Dobavljači </w:t>
            </w:r>
            <w:r w:rsidRPr="00061B43">
              <w:rPr>
                <w:rFonts w:ascii="Arial" w:hAnsi="Arial" w:cs="Arial"/>
                <w:color w:val="000000"/>
                <w:sz w:val="24"/>
                <w:szCs w:val="24"/>
              </w:rPr>
              <w:br/>
              <w:t xml:space="preserve">Obveze prema zaposlenicima </w:t>
            </w:r>
            <w:r w:rsidRPr="00061B43">
              <w:rPr>
                <w:rFonts w:ascii="Arial" w:hAnsi="Arial" w:cs="Arial"/>
                <w:color w:val="000000"/>
                <w:sz w:val="24"/>
                <w:szCs w:val="24"/>
              </w:rPr>
              <w:br/>
              <w:t xml:space="preserve">Obv. za poreze, doprin. i sl.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 xml:space="preserve">29.533 </w:t>
            </w:r>
            <w:r w:rsidRPr="00061B43">
              <w:rPr>
                <w:rFonts w:ascii="Arial" w:hAnsi="Arial" w:cs="Arial"/>
                <w:color w:val="000000"/>
                <w:sz w:val="24"/>
                <w:szCs w:val="24"/>
              </w:rPr>
              <w:br/>
              <w:t xml:space="preserve">13.010 </w:t>
            </w:r>
            <w:r w:rsidRPr="00061B43">
              <w:rPr>
                <w:rFonts w:ascii="Arial" w:hAnsi="Arial" w:cs="Arial"/>
                <w:color w:val="000000"/>
                <w:sz w:val="24"/>
                <w:szCs w:val="24"/>
              </w:rPr>
              <w:br/>
              <w:t xml:space="preserve">8.774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color w:val="000000"/>
                <w:sz w:val="24"/>
                <w:szCs w:val="24"/>
              </w:rPr>
              <w:t>29.533</w:t>
            </w:r>
            <w:r w:rsidRPr="00061B43">
              <w:rPr>
                <w:rFonts w:ascii="Arial" w:hAnsi="Arial" w:cs="Arial"/>
                <w:color w:val="000000"/>
                <w:sz w:val="24"/>
                <w:szCs w:val="24"/>
              </w:rPr>
              <w:br/>
              <w:t>13.010</w:t>
            </w:r>
            <w:r w:rsidRPr="00061B43">
              <w:rPr>
                <w:rFonts w:ascii="Arial" w:hAnsi="Arial" w:cs="Arial"/>
                <w:color w:val="000000"/>
                <w:sz w:val="24"/>
                <w:szCs w:val="24"/>
              </w:rPr>
              <w:br/>
              <w:t>19.139</w:t>
            </w:r>
          </w:p>
        </w:tc>
      </w:tr>
      <w:tr w:rsidRPr="00061B43" w:rsidR="00CD6193" w:rsidTr="00061B43">
        <w:tc>
          <w:tcPr>
            <w:tcW w:w="2869"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UKUPNA PASIVA </w:t>
            </w:r>
          </w:p>
        </w:tc>
        <w:tc>
          <w:tcPr>
            <w:tcW w:w="1027"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 xml:space="preserve">91.817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61B43" w:rsidR="00CD6193" w:rsidP="00CD6193" w:rsidRDefault="00CD6193">
            <w:pPr>
              <w:overflowPunct/>
              <w:autoSpaceDE/>
              <w:autoSpaceDN/>
              <w:adjustRightInd/>
              <w:textAlignment w:val="auto"/>
              <w:rPr>
                <w:sz w:val="24"/>
                <w:szCs w:val="24"/>
              </w:rPr>
            </w:pPr>
            <w:r w:rsidRPr="00061B43">
              <w:rPr>
                <w:rFonts w:ascii="Arial" w:hAnsi="Arial" w:cs="Arial"/>
                <w:bCs/>
                <w:color w:val="000000"/>
                <w:sz w:val="24"/>
                <w:szCs w:val="24"/>
              </w:rPr>
              <w:t>115.147</w:t>
            </w:r>
          </w:p>
        </w:tc>
      </w:tr>
    </w:tbl>
    <w:p w:rsidR="00CD6193" w:rsidP="00CD6193" w:rsidRDefault="00CD6193">
      <w:pPr>
        <w:overflowPunct/>
        <w:autoSpaceDE/>
        <w:autoSpaceDN/>
        <w:adjustRightInd/>
        <w:textAlignment w:val="auto"/>
        <w:rPr>
          <w:rFonts w:ascii="Arial" w:hAnsi="Arial" w:cs="Arial"/>
          <w:color w:val="000000"/>
          <w:sz w:val="24"/>
          <w:szCs w:val="24"/>
        </w:rPr>
      </w:pPr>
      <w:r w:rsidRPr="00CD6193">
        <w:rPr>
          <w:rFonts w:ascii="Arial" w:hAnsi="Arial" w:cs="Arial"/>
          <w:color w:val="000000"/>
          <w:sz w:val="24"/>
          <w:szCs w:val="24"/>
        </w:rPr>
        <w:t>Dužnik nema dugotrajne imovine, a od kratkotrajne imovine ima jedino potraživanja i to:</w:t>
      </w:r>
      <w:r w:rsidRPr="00CD6193">
        <w:rPr>
          <w:rFonts w:ascii="Arial" w:hAnsi="Arial" w:cs="Arial"/>
          <w:color w:val="000000"/>
          <w:sz w:val="24"/>
          <w:szCs w:val="24"/>
        </w:rPr>
        <w:br/>
        <w:t>- potraživanja od kupaca:</w:t>
      </w:r>
      <w:r w:rsidRPr="00CD6193">
        <w:rPr>
          <w:rFonts w:ascii="Arial" w:hAnsi="Arial" w:cs="Arial"/>
          <w:color w:val="000000"/>
          <w:sz w:val="24"/>
          <w:szCs w:val="24"/>
        </w:rPr>
        <w:br/>
        <w:t>1. Hotel Laguna d.d. Zagreb 32.681,20</w:t>
      </w:r>
      <w:r w:rsidRPr="00CD6193">
        <w:rPr>
          <w:rFonts w:ascii="Arial" w:hAnsi="Arial" w:cs="Arial"/>
          <w:color w:val="000000"/>
          <w:sz w:val="24"/>
          <w:szCs w:val="24"/>
        </w:rPr>
        <w:br/>
        <w:t>2. Jelenčić Dražen Zabok 4.450,00</w:t>
      </w:r>
      <w:r w:rsidRPr="00CD6193">
        <w:rPr>
          <w:rFonts w:ascii="Arial" w:hAnsi="Arial" w:cs="Arial"/>
          <w:color w:val="000000"/>
          <w:sz w:val="24"/>
          <w:szCs w:val="24"/>
        </w:rPr>
        <w:br/>
        <w:t>3. Ivan Sertić Zagreb 6.454,00</w:t>
      </w:r>
    </w:p>
    <w:p w:rsidRPr="00CD6193" w:rsidR="00E61C2C" w:rsidP="00CD6193" w:rsidRDefault="00E61C2C">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597"/>
        <w:gridCol w:w="3023"/>
      </w:tblGrid>
      <w:tr w:rsidRPr="00CD6193" w:rsidR="00CD6193" w:rsidTr="00E61C2C">
        <w:tc>
          <w:tcPr>
            <w:tcW w:w="3429"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UKUPNO: </w:t>
            </w:r>
          </w:p>
        </w:tc>
        <w:tc>
          <w:tcPr>
            <w:tcW w:w="1571"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43.585,20</w:t>
            </w:r>
          </w:p>
        </w:tc>
      </w:tr>
      <w:tr w:rsidRPr="00CD6193" w:rsidR="00CD6193" w:rsidTr="00E61C2C">
        <w:tc>
          <w:tcPr>
            <w:tcW w:w="3429"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potraživanja za dane pozajmice bivšoj zakonskoj zastupnici</w:t>
            </w:r>
          </w:p>
        </w:tc>
        <w:tc>
          <w:tcPr>
            <w:tcW w:w="1571" w:type="pct"/>
            <w:vAlign w:val="center"/>
            <w:hideMark/>
          </w:tcPr>
          <w:p w:rsidRPr="00CD6193" w:rsidR="00CD6193" w:rsidP="00CD6193" w:rsidRDefault="00CD6193">
            <w:pPr>
              <w:overflowPunct/>
              <w:autoSpaceDE/>
              <w:autoSpaceDN/>
              <w:adjustRightInd/>
              <w:textAlignment w:val="auto"/>
            </w:pPr>
          </w:p>
        </w:tc>
      </w:tr>
      <w:tr w:rsidRPr="00CD6193" w:rsidR="00CD6193" w:rsidTr="00E61C2C">
        <w:tc>
          <w:tcPr>
            <w:tcW w:w="3429"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dane pozajmice </w:t>
            </w:r>
            <w:r w:rsidRPr="00CD6193">
              <w:rPr>
                <w:rFonts w:ascii="Arial" w:hAnsi="Arial" w:cs="Arial"/>
                <w:color w:val="000000"/>
                <w:sz w:val="24"/>
                <w:szCs w:val="24"/>
              </w:rPr>
              <w:br/>
              <w:t xml:space="preserve">kamate na pozajmice </w:t>
            </w:r>
          </w:p>
        </w:tc>
        <w:tc>
          <w:tcPr>
            <w:tcW w:w="1571"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54.054,82</w:t>
            </w:r>
            <w:r w:rsidRPr="00CD6193">
              <w:rPr>
                <w:rFonts w:ascii="Arial" w:hAnsi="Arial" w:cs="Arial"/>
                <w:color w:val="000000"/>
                <w:sz w:val="24"/>
                <w:szCs w:val="24"/>
              </w:rPr>
              <w:br/>
              <w:t>1.217,30</w:t>
            </w:r>
          </w:p>
        </w:tc>
      </w:tr>
    </w:tbl>
    <w:p w:rsidR="006C202C" w:rsidP="00CD6193" w:rsidRDefault="00CD6193">
      <w:pPr>
        <w:overflowPunct/>
        <w:autoSpaceDE/>
        <w:autoSpaceDN/>
        <w:adjustRightInd/>
        <w:textAlignment w:val="auto"/>
        <w:rPr>
          <w:rFonts w:ascii="Arial" w:hAnsi="Arial" w:cs="Arial"/>
          <w:color w:val="000000"/>
          <w:sz w:val="24"/>
          <w:szCs w:val="24"/>
        </w:rPr>
      </w:pPr>
      <w:r w:rsidRPr="00CD6193">
        <w:rPr>
          <w:rFonts w:ascii="Arial" w:hAnsi="Arial" w:cs="Arial"/>
          <w:color w:val="000000"/>
          <w:sz w:val="24"/>
          <w:szCs w:val="24"/>
        </w:rPr>
        <w:t xml:space="preserve">UKUPNO: </w:t>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r>
      <w:r w:rsidR="00E61C2C">
        <w:rPr>
          <w:rFonts w:ascii="Arial" w:hAnsi="Arial" w:cs="Arial"/>
          <w:color w:val="000000"/>
          <w:sz w:val="24"/>
          <w:szCs w:val="24"/>
        </w:rPr>
        <w:tab/>
        <w:t xml:space="preserve"> </w:t>
      </w:r>
      <w:r w:rsidRPr="00CD6193">
        <w:rPr>
          <w:rFonts w:ascii="Arial" w:hAnsi="Arial" w:cs="Arial"/>
          <w:color w:val="000000"/>
          <w:sz w:val="24"/>
          <w:szCs w:val="24"/>
        </w:rPr>
        <w:t>55.272,12</w:t>
      </w:r>
    </w:p>
    <w:p w:rsidR="00974E50" w:rsidP="00CD6193" w:rsidRDefault="00CD6193">
      <w:pPr>
        <w:overflowPunct/>
        <w:autoSpaceDE/>
        <w:autoSpaceDN/>
        <w:adjustRightInd/>
        <w:textAlignment w:val="auto"/>
        <w:rPr>
          <w:rFonts w:ascii="Arial" w:hAnsi="Arial" w:cs="Arial"/>
          <w:color w:val="000000"/>
          <w:sz w:val="24"/>
          <w:szCs w:val="24"/>
        </w:rPr>
      </w:pPr>
      <w:r w:rsidRPr="00CD6193">
        <w:rPr>
          <w:rFonts w:ascii="Arial" w:hAnsi="Arial" w:cs="Arial"/>
          <w:color w:val="000000"/>
          <w:sz w:val="24"/>
          <w:szCs w:val="24"/>
        </w:rPr>
        <w:br/>
        <w:t>Opisana potraživanja bivša zakonska zastupnica navela je kao svoju imovinu i u</w:t>
      </w:r>
      <w:r w:rsidRPr="00CD6193">
        <w:rPr>
          <w:rFonts w:ascii="Arial" w:hAnsi="Arial" w:cs="Arial"/>
          <w:color w:val="000000"/>
          <w:sz w:val="24"/>
          <w:szCs w:val="24"/>
        </w:rPr>
        <w:br/>
        <w:t>prokaznom popisu imovine kojega je ovjerila kod javnog bilježnika.</w:t>
      </w:r>
      <w:r w:rsidRPr="00CD6193">
        <w:rPr>
          <w:rFonts w:ascii="Arial" w:hAnsi="Arial" w:cs="Arial"/>
          <w:color w:val="000000"/>
          <w:sz w:val="24"/>
          <w:szCs w:val="24"/>
        </w:rPr>
        <w:br/>
        <w:t>Iz knjigovodstvene kartice, temeljem koje proizlaze potraž</w:t>
      </w:r>
      <w:r w:rsidR="006C202C">
        <w:rPr>
          <w:rFonts w:ascii="Arial" w:hAnsi="Arial" w:cs="Arial"/>
          <w:color w:val="000000"/>
          <w:sz w:val="24"/>
          <w:szCs w:val="24"/>
        </w:rPr>
        <w:t xml:space="preserve">ivanja dužnika, utvrdila sam da </w:t>
      </w:r>
      <w:r w:rsidRPr="00CD6193">
        <w:rPr>
          <w:rFonts w:ascii="Arial" w:hAnsi="Arial" w:cs="Arial"/>
          <w:color w:val="000000"/>
          <w:sz w:val="24"/>
          <w:szCs w:val="24"/>
        </w:rPr>
        <w:t>se potraživanje od Hotela Laguna d.o.o. odnosi na isporuku dobara za ugostiteljsku</w:t>
      </w:r>
      <w:r w:rsidRPr="00CD6193">
        <w:rPr>
          <w:rFonts w:ascii="Arial" w:hAnsi="Arial" w:cs="Arial"/>
          <w:color w:val="000000"/>
          <w:sz w:val="24"/>
          <w:szCs w:val="24"/>
        </w:rPr>
        <w:br/>
        <w:t>djelatnost.</w:t>
      </w:r>
      <w:r w:rsidRPr="00CD6193">
        <w:rPr>
          <w:rFonts w:ascii="Arial" w:hAnsi="Arial" w:cs="Arial"/>
          <w:color w:val="000000"/>
          <w:sz w:val="24"/>
          <w:szCs w:val="24"/>
        </w:rPr>
        <w:br/>
        <w:t>Iz računa ispostavljenih kupcima, utvrdila sam da je Jelen</w:t>
      </w:r>
      <w:r w:rsidR="006C202C">
        <w:rPr>
          <w:rFonts w:ascii="Arial" w:hAnsi="Arial" w:cs="Arial"/>
          <w:color w:val="000000"/>
          <w:sz w:val="24"/>
          <w:szCs w:val="24"/>
        </w:rPr>
        <w:t xml:space="preserve">čić Draženu prodan sav inventar </w:t>
      </w:r>
      <w:r w:rsidRPr="00CD6193">
        <w:rPr>
          <w:rFonts w:ascii="Arial" w:hAnsi="Arial" w:cs="Arial"/>
          <w:color w:val="000000"/>
          <w:sz w:val="24"/>
          <w:szCs w:val="24"/>
        </w:rPr>
        <w:t>stečajnog dužnika, a predmetni računi dužniku nisu plaćeni.</w:t>
      </w:r>
      <w:r w:rsidRPr="00CD6193">
        <w:rPr>
          <w:sz w:val="24"/>
          <w:szCs w:val="24"/>
        </w:rPr>
        <w:br/>
      </w:r>
      <w:r w:rsidRPr="00CD6193">
        <w:rPr>
          <w:rFonts w:ascii="Calibri" w:hAnsi="Calibri" w:cs="Calibri"/>
          <w:color w:val="000000"/>
          <w:sz w:val="22"/>
          <w:szCs w:val="22"/>
        </w:rPr>
        <w:br/>
      </w:r>
      <w:r w:rsidRPr="00CD6193">
        <w:rPr>
          <w:rFonts w:ascii="Arial" w:hAnsi="Arial" w:cs="Arial"/>
          <w:color w:val="000000"/>
          <w:sz w:val="24"/>
          <w:szCs w:val="24"/>
        </w:rPr>
        <w:t>Kupcu Ivanu Sertić iz Zagreba, ocu zakonske zastupnice dužnika, prodano je vozilo</w:t>
      </w:r>
      <w:r w:rsidRPr="00CD6193">
        <w:rPr>
          <w:rFonts w:ascii="Arial" w:hAnsi="Arial" w:cs="Arial"/>
          <w:color w:val="000000"/>
          <w:sz w:val="24"/>
          <w:szCs w:val="24"/>
        </w:rPr>
        <w:br/>
        <w:t xml:space="preserve">dužnika i to vozilo Nissan Pathfinder 2,5 DCI LE A/T, godina </w:t>
      </w:r>
      <w:r w:rsidR="006C202C">
        <w:rPr>
          <w:rFonts w:ascii="Arial" w:hAnsi="Arial" w:cs="Arial"/>
          <w:color w:val="000000"/>
          <w:sz w:val="24"/>
          <w:szCs w:val="24"/>
        </w:rPr>
        <w:t xml:space="preserve">proizvodnje 2006., broj šasije </w:t>
      </w:r>
      <w:r w:rsidRPr="00CD6193">
        <w:rPr>
          <w:rFonts w:ascii="Arial" w:hAnsi="Arial" w:cs="Arial"/>
          <w:color w:val="000000"/>
          <w:sz w:val="24"/>
          <w:szCs w:val="24"/>
        </w:rPr>
        <w:t xml:space="preserve">VSKJVWR51U119067, diesel motor. Vozilo je prodano </w:t>
      </w:r>
      <w:r w:rsidR="006C202C">
        <w:rPr>
          <w:rFonts w:ascii="Arial" w:hAnsi="Arial" w:cs="Arial"/>
          <w:color w:val="000000"/>
          <w:sz w:val="24"/>
          <w:szCs w:val="24"/>
        </w:rPr>
        <w:t xml:space="preserve">20.10.2020. godine po cijeni od </w:t>
      </w:r>
      <w:r w:rsidRPr="00CD6193">
        <w:rPr>
          <w:rFonts w:ascii="Arial" w:hAnsi="Arial" w:cs="Arial"/>
          <w:color w:val="000000"/>
          <w:sz w:val="24"/>
          <w:szCs w:val="24"/>
        </w:rPr>
        <w:t>6.454,00 kn, u što je uključen i PDV, no predmetni račun d</w:t>
      </w:r>
      <w:r w:rsidR="00974E50">
        <w:rPr>
          <w:rFonts w:ascii="Arial" w:hAnsi="Arial" w:cs="Arial"/>
          <w:color w:val="000000"/>
          <w:sz w:val="24"/>
          <w:szCs w:val="24"/>
        </w:rPr>
        <w:t xml:space="preserve">užniku nije plaćen. Dužnik je u </w:t>
      </w:r>
      <w:r w:rsidRPr="00CD6193">
        <w:rPr>
          <w:rFonts w:ascii="Arial" w:hAnsi="Arial" w:cs="Arial"/>
          <w:color w:val="000000"/>
          <w:sz w:val="24"/>
          <w:szCs w:val="24"/>
        </w:rPr>
        <w:t>posjedu procjene vozila koju je po njegovom nalogu 15</w:t>
      </w:r>
      <w:r w:rsidR="00974E50">
        <w:rPr>
          <w:rFonts w:ascii="Arial" w:hAnsi="Arial" w:cs="Arial"/>
          <w:color w:val="000000"/>
          <w:sz w:val="24"/>
          <w:szCs w:val="24"/>
        </w:rPr>
        <w:t xml:space="preserve">.10.2020. godine izradio stalni </w:t>
      </w:r>
      <w:r w:rsidRPr="00CD6193">
        <w:rPr>
          <w:rFonts w:ascii="Arial" w:hAnsi="Arial" w:cs="Arial"/>
          <w:color w:val="000000"/>
          <w:sz w:val="24"/>
          <w:szCs w:val="24"/>
        </w:rPr>
        <w:t>sudski vještak za cestovni promet David Lažaja, dipl.ing</w:t>
      </w:r>
      <w:r w:rsidR="00974E50">
        <w:rPr>
          <w:rFonts w:ascii="Arial" w:hAnsi="Arial" w:cs="Arial"/>
          <w:color w:val="000000"/>
          <w:sz w:val="24"/>
          <w:szCs w:val="24"/>
        </w:rPr>
        <w:t xml:space="preserve">. iz Oštarije, a prema kojoj je </w:t>
      </w:r>
      <w:r w:rsidRPr="00CD6193">
        <w:rPr>
          <w:rFonts w:ascii="Arial" w:hAnsi="Arial" w:cs="Arial"/>
          <w:color w:val="000000"/>
          <w:sz w:val="24"/>
          <w:szCs w:val="24"/>
        </w:rPr>
        <w:t>vrijednost vozila bila 26.000,00 kn.</w:t>
      </w:r>
      <w:r w:rsidRPr="00CD6193">
        <w:rPr>
          <w:rFonts w:ascii="Arial" w:hAnsi="Arial" w:cs="Arial"/>
          <w:color w:val="000000"/>
          <w:sz w:val="24"/>
          <w:szCs w:val="24"/>
        </w:rPr>
        <w:br/>
        <w:t>Dužnik u bilanci ima evidentirana potraživanja od porezne</w:t>
      </w:r>
      <w:r w:rsidR="00974E50">
        <w:rPr>
          <w:rFonts w:ascii="Arial" w:hAnsi="Arial" w:cs="Arial"/>
          <w:color w:val="000000"/>
          <w:sz w:val="24"/>
          <w:szCs w:val="24"/>
        </w:rPr>
        <w:t xml:space="preserve"> uprave, ali ima i obveze prema </w:t>
      </w:r>
      <w:r w:rsidRPr="00CD6193">
        <w:rPr>
          <w:rFonts w:ascii="Arial" w:hAnsi="Arial" w:cs="Arial"/>
          <w:color w:val="000000"/>
          <w:sz w:val="24"/>
          <w:szCs w:val="24"/>
        </w:rPr>
        <w:t>poreznoj upravi za što je porezna uprava prijavila svoje t</w:t>
      </w:r>
      <w:r w:rsidR="00974E50">
        <w:rPr>
          <w:rFonts w:ascii="Arial" w:hAnsi="Arial" w:cs="Arial"/>
          <w:color w:val="000000"/>
          <w:sz w:val="24"/>
          <w:szCs w:val="24"/>
        </w:rPr>
        <w:t xml:space="preserve">ražbine, te će njihov međusobni </w:t>
      </w:r>
      <w:r w:rsidRPr="00CD6193">
        <w:rPr>
          <w:rFonts w:ascii="Arial" w:hAnsi="Arial" w:cs="Arial"/>
          <w:color w:val="000000"/>
          <w:sz w:val="24"/>
          <w:szCs w:val="24"/>
        </w:rPr>
        <w:t>odnos biti utvrđen kroz priznavanje tražbina.</w:t>
      </w:r>
      <w:r w:rsidRPr="00CD6193">
        <w:rPr>
          <w:rFonts w:ascii="Arial" w:hAnsi="Arial" w:cs="Arial"/>
          <w:color w:val="000000"/>
          <w:sz w:val="24"/>
          <w:szCs w:val="24"/>
        </w:rPr>
        <w:br/>
        <w:t>Dužnik u bilanci također ima evidentirane i obveze prema d</w:t>
      </w:r>
      <w:r w:rsidR="00974E50">
        <w:rPr>
          <w:rFonts w:ascii="Arial" w:hAnsi="Arial" w:cs="Arial"/>
          <w:color w:val="000000"/>
          <w:sz w:val="24"/>
          <w:szCs w:val="24"/>
        </w:rPr>
        <w:t xml:space="preserve">obavljačima i djelatnicima koje </w:t>
      </w:r>
      <w:r w:rsidRPr="00CD6193">
        <w:rPr>
          <w:rFonts w:ascii="Arial" w:hAnsi="Arial" w:cs="Arial"/>
          <w:color w:val="000000"/>
          <w:sz w:val="24"/>
          <w:szCs w:val="24"/>
        </w:rPr>
        <w:t>će biti ispitane i utvrđene kroz priznavanje tražbina.</w:t>
      </w:r>
    </w:p>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br/>
        <w:t>Račun dobiti i gubitka: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95"/>
        <w:gridCol w:w="2011"/>
        <w:gridCol w:w="2114"/>
      </w:tblGrid>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RAČUN DOBITI I GUBITKA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31.12.2020.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27.09.2021.</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POSLOVNI PRIHODI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307.808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13.665</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Prihodi od prodaje </w:t>
            </w:r>
            <w:r w:rsidRPr="00974E50">
              <w:rPr>
                <w:rFonts w:ascii="Arial" w:hAnsi="Arial" w:cs="Arial"/>
                <w:color w:val="000000"/>
                <w:sz w:val="24"/>
                <w:szCs w:val="24"/>
              </w:rPr>
              <w:br/>
              <w:t xml:space="preserve">Ostali poslovni prihodi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275.801</w:t>
            </w:r>
            <w:r w:rsidRPr="00974E50">
              <w:rPr>
                <w:rFonts w:ascii="Arial" w:hAnsi="Arial" w:cs="Arial"/>
                <w:color w:val="000000"/>
                <w:sz w:val="24"/>
                <w:szCs w:val="24"/>
              </w:rPr>
              <w:br/>
              <w:t xml:space="preserve">32.007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13.665</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lastRenderedPageBreak/>
              <w:t xml:space="preserve">POSLOVNI RASHODI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1.221.494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700</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Troškovi sirovina i materijala </w:t>
            </w:r>
            <w:r w:rsidRPr="00974E50">
              <w:rPr>
                <w:rFonts w:ascii="Arial" w:hAnsi="Arial" w:cs="Arial"/>
                <w:color w:val="000000"/>
                <w:sz w:val="24"/>
                <w:szCs w:val="24"/>
              </w:rPr>
              <w:br/>
              <w:t xml:space="preserve">Troškovi prodane robe </w:t>
            </w:r>
            <w:r w:rsidRPr="00974E50">
              <w:rPr>
                <w:rFonts w:ascii="Arial" w:hAnsi="Arial" w:cs="Arial"/>
                <w:color w:val="000000"/>
                <w:sz w:val="24"/>
                <w:szCs w:val="24"/>
              </w:rPr>
              <w:br/>
              <w:t xml:space="preserve">Ostali vanjski toškovi </w:t>
            </w:r>
            <w:r w:rsidRPr="00974E50">
              <w:rPr>
                <w:rFonts w:ascii="Arial" w:hAnsi="Arial" w:cs="Arial"/>
                <w:color w:val="000000"/>
                <w:sz w:val="24"/>
                <w:szCs w:val="24"/>
              </w:rPr>
              <w:br/>
              <w:t xml:space="preserve">Troškovi osoblja </w:t>
            </w:r>
            <w:r w:rsidRPr="00974E50">
              <w:rPr>
                <w:rFonts w:ascii="Arial" w:hAnsi="Arial" w:cs="Arial"/>
                <w:color w:val="000000"/>
                <w:sz w:val="24"/>
                <w:szCs w:val="24"/>
              </w:rPr>
              <w:br/>
              <w:t xml:space="preserve">Amortizacija </w:t>
            </w:r>
            <w:r w:rsidRPr="00974E50">
              <w:rPr>
                <w:rFonts w:ascii="Arial" w:hAnsi="Arial" w:cs="Arial"/>
                <w:color w:val="000000"/>
                <w:sz w:val="24"/>
                <w:szCs w:val="24"/>
              </w:rPr>
              <w:br/>
              <w:t xml:space="preserve">Ostali troškovi </w:t>
            </w:r>
            <w:r w:rsidRPr="00974E50">
              <w:rPr>
                <w:rFonts w:ascii="Arial" w:hAnsi="Arial" w:cs="Arial"/>
                <w:color w:val="000000"/>
                <w:sz w:val="24"/>
                <w:szCs w:val="24"/>
              </w:rPr>
              <w:br/>
              <w:t xml:space="preserve">Vrijednosna usklađenja </w:t>
            </w:r>
            <w:r w:rsidRPr="00974E50">
              <w:rPr>
                <w:rFonts w:ascii="Arial" w:hAnsi="Arial" w:cs="Arial"/>
                <w:color w:val="000000"/>
                <w:sz w:val="24"/>
                <w:szCs w:val="24"/>
              </w:rPr>
              <w:br/>
              <w:t xml:space="preserve">Ostali poslovni rashodi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27.515</w:t>
            </w:r>
            <w:r w:rsidRPr="00974E50">
              <w:rPr>
                <w:rFonts w:ascii="Arial" w:hAnsi="Arial" w:cs="Arial"/>
                <w:color w:val="000000"/>
                <w:sz w:val="24"/>
                <w:szCs w:val="24"/>
              </w:rPr>
              <w:br/>
              <w:t>552.059</w:t>
            </w:r>
            <w:r w:rsidRPr="00974E50">
              <w:rPr>
                <w:rFonts w:ascii="Arial" w:hAnsi="Arial" w:cs="Arial"/>
                <w:color w:val="000000"/>
                <w:sz w:val="24"/>
                <w:szCs w:val="24"/>
              </w:rPr>
              <w:br/>
              <w:t xml:space="preserve">12.106 </w:t>
            </w:r>
            <w:r w:rsidRPr="00974E50">
              <w:rPr>
                <w:rFonts w:ascii="Arial" w:hAnsi="Arial" w:cs="Arial"/>
                <w:color w:val="000000"/>
                <w:sz w:val="24"/>
                <w:szCs w:val="24"/>
              </w:rPr>
              <w:br/>
              <w:t>45.829</w:t>
            </w:r>
            <w:r w:rsidRPr="00974E50">
              <w:rPr>
                <w:rFonts w:ascii="Arial" w:hAnsi="Arial" w:cs="Arial"/>
                <w:color w:val="000000"/>
                <w:sz w:val="24"/>
                <w:szCs w:val="24"/>
              </w:rPr>
              <w:br/>
              <w:t>4.490</w:t>
            </w:r>
            <w:r w:rsidRPr="00974E50">
              <w:rPr>
                <w:rFonts w:ascii="Arial" w:hAnsi="Arial" w:cs="Arial"/>
                <w:color w:val="000000"/>
                <w:sz w:val="24"/>
                <w:szCs w:val="24"/>
              </w:rPr>
              <w:br/>
              <w:t>62.149</w:t>
            </w:r>
            <w:r w:rsidRPr="00974E50">
              <w:rPr>
                <w:rFonts w:ascii="Arial" w:hAnsi="Arial" w:cs="Arial"/>
                <w:color w:val="000000"/>
                <w:sz w:val="24"/>
                <w:szCs w:val="24"/>
              </w:rPr>
              <w:br/>
              <w:t>467.156</w:t>
            </w:r>
            <w:r w:rsidRPr="00974E50">
              <w:rPr>
                <w:rFonts w:ascii="Arial" w:hAnsi="Arial" w:cs="Arial"/>
                <w:color w:val="000000"/>
                <w:sz w:val="24"/>
                <w:szCs w:val="24"/>
              </w:rPr>
              <w:br/>
              <w:t>50.190</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700</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FINANCIJSKI PRIHODI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1.375</w:t>
            </w:r>
          </w:p>
        </w:tc>
        <w:tc>
          <w:tcPr>
            <w:tcW w:w="1099" w:type="pct"/>
            <w:vAlign w:val="center"/>
            <w:hideMark/>
          </w:tcPr>
          <w:p w:rsidRPr="00974E50" w:rsidR="00CD6193" w:rsidP="00CD6193" w:rsidRDefault="00CD6193">
            <w:pPr>
              <w:overflowPunct/>
              <w:autoSpaceDE/>
              <w:autoSpaceDN/>
              <w:adjustRightInd/>
              <w:textAlignment w:val="auto"/>
            </w:pP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Prihodi od kamata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1.375</w:t>
            </w:r>
          </w:p>
        </w:tc>
        <w:tc>
          <w:tcPr>
            <w:tcW w:w="1099" w:type="pct"/>
            <w:vAlign w:val="center"/>
            <w:hideMark/>
          </w:tcPr>
          <w:p w:rsidRPr="00974E50" w:rsidR="00CD6193" w:rsidP="00CD6193" w:rsidRDefault="00CD6193">
            <w:pPr>
              <w:overflowPunct/>
              <w:autoSpaceDE/>
              <w:autoSpaceDN/>
              <w:adjustRightInd/>
              <w:textAlignment w:val="auto"/>
            </w:pP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FINANCIJSKI RASHODI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64</w:t>
            </w:r>
          </w:p>
        </w:tc>
        <w:tc>
          <w:tcPr>
            <w:tcW w:w="1099" w:type="pct"/>
            <w:vAlign w:val="center"/>
            <w:hideMark/>
          </w:tcPr>
          <w:p w:rsidRPr="00974E50" w:rsidR="00CD6193" w:rsidP="00CD6193" w:rsidRDefault="00CD6193">
            <w:pPr>
              <w:overflowPunct/>
              <w:autoSpaceDE/>
              <w:autoSpaceDN/>
              <w:adjustRightInd/>
              <w:textAlignment w:val="auto"/>
            </w:pP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Rashodi s osnove kamata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64</w:t>
            </w:r>
          </w:p>
        </w:tc>
        <w:tc>
          <w:tcPr>
            <w:tcW w:w="1099" w:type="pct"/>
            <w:vAlign w:val="center"/>
            <w:hideMark/>
          </w:tcPr>
          <w:p w:rsidRPr="00974E50" w:rsidR="00CD6193" w:rsidP="00CD6193" w:rsidRDefault="00CD6193">
            <w:pPr>
              <w:overflowPunct/>
              <w:autoSpaceDE/>
              <w:autoSpaceDN/>
              <w:adjustRightInd/>
              <w:textAlignment w:val="auto"/>
            </w:pP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UKUPNI PRIHODI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309.183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13.665</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UKUPNI RASHODI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1.221.558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700</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DOBIT POSLOVNE GODINE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-912.375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12.965</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POREZ NA DOBIT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 xml:space="preserve">0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color w:val="000000"/>
                <w:sz w:val="24"/>
                <w:szCs w:val="24"/>
              </w:rPr>
              <w:t>0</w:t>
            </w:r>
          </w:p>
        </w:tc>
      </w:tr>
      <w:tr w:rsidRPr="00974E50" w:rsidR="00CD6193" w:rsidTr="00974E50">
        <w:tc>
          <w:tcPr>
            <w:tcW w:w="2856"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NETO DOBIT POSLOVNE GODINE </w:t>
            </w:r>
          </w:p>
        </w:tc>
        <w:tc>
          <w:tcPr>
            <w:tcW w:w="1045"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 xml:space="preserve">-912.375 </w:t>
            </w:r>
          </w:p>
        </w:tc>
        <w:tc>
          <w:tcPr>
            <w:tcW w:w="1099" w:type="pct"/>
            <w:tcBorders>
              <w:top w:val="single" w:color="auto" w:sz="4" w:space="0"/>
              <w:left w:val="single" w:color="auto" w:sz="4" w:space="0"/>
              <w:bottom w:val="single" w:color="auto" w:sz="4" w:space="0"/>
              <w:right w:val="single" w:color="auto" w:sz="4" w:space="0"/>
            </w:tcBorders>
            <w:vAlign w:val="center"/>
            <w:hideMark/>
          </w:tcPr>
          <w:p w:rsidRPr="00974E50" w:rsidR="00CD6193" w:rsidP="00CD6193" w:rsidRDefault="00CD6193">
            <w:pPr>
              <w:overflowPunct/>
              <w:autoSpaceDE/>
              <w:autoSpaceDN/>
              <w:adjustRightInd/>
              <w:textAlignment w:val="auto"/>
              <w:rPr>
                <w:sz w:val="24"/>
                <w:szCs w:val="24"/>
              </w:rPr>
            </w:pPr>
            <w:r w:rsidRPr="00974E50">
              <w:rPr>
                <w:rFonts w:ascii="Arial" w:hAnsi="Arial" w:cs="Arial"/>
                <w:bCs/>
                <w:color w:val="000000"/>
                <w:sz w:val="24"/>
                <w:szCs w:val="24"/>
              </w:rPr>
              <w:t>12.965</w:t>
            </w:r>
          </w:p>
        </w:tc>
      </w:tr>
    </w:tbl>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Iz prikazanog računa dobiti i gubitka vidljivo je da stečajni dužnik u 2021. godini nije</w:t>
      </w:r>
      <w:r w:rsidRPr="00CD6193">
        <w:rPr>
          <w:rFonts w:ascii="Arial" w:hAnsi="Arial" w:cs="Arial"/>
          <w:color w:val="000000"/>
          <w:sz w:val="24"/>
          <w:szCs w:val="24"/>
        </w:rPr>
        <w:br/>
        <w:t>ostvario prihode od obavljanja svoje djelatnosti.</w:t>
      </w:r>
      <w:r w:rsidRPr="00CD6193">
        <w:rPr>
          <w:sz w:val="24"/>
          <w:szCs w:val="24"/>
        </w:rPr>
        <w:br/>
      </w:r>
      <w:r w:rsidRPr="00CD6193">
        <w:rPr>
          <w:rFonts w:ascii="Calibri" w:hAnsi="Calibri" w:cs="Calibri"/>
          <w:color w:val="000000"/>
          <w:sz w:val="22"/>
          <w:szCs w:val="22"/>
        </w:rPr>
        <w:br/>
      </w:r>
      <w:r w:rsidRPr="00974E50">
        <w:rPr>
          <w:rFonts w:ascii="Arial" w:hAnsi="Arial" w:cs="Arial"/>
          <w:bCs/>
          <w:color w:val="000000"/>
          <w:sz w:val="24"/>
          <w:szCs w:val="24"/>
        </w:rPr>
        <w:t>PRIJAVLJENE TRAŽBINE STEČAJNIH VJEROVNIKA</w:t>
      </w:r>
      <w:r w:rsidRPr="00CD6193">
        <w:rPr>
          <w:rFonts w:ascii="Arial" w:hAnsi="Arial" w:cs="Arial"/>
          <w:b/>
          <w:bCs/>
          <w:color w:val="000000"/>
          <w:sz w:val="24"/>
          <w:szCs w:val="24"/>
        </w:rPr>
        <w:br/>
      </w:r>
      <w:r w:rsidRPr="00CD6193">
        <w:rPr>
          <w:rFonts w:ascii="Arial" w:hAnsi="Arial" w:cs="Arial"/>
          <w:color w:val="000000"/>
          <w:sz w:val="24"/>
          <w:szCs w:val="24"/>
        </w:rPr>
        <w:t>Pristiglo je četiri prijave tražbina stečajnih vjerovnika, koje su svrstane u tražbine prvog i</w:t>
      </w:r>
      <w:r w:rsidRPr="00CD6193">
        <w:rPr>
          <w:rFonts w:ascii="Arial" w:hAnsi="Arial" w:cs="Arial"/>
          <w:color w:val="000000"/>
          <w:sz w:val="24"/>
          <w:szCs w:val="24"/>
        </w:rPr>
        <w:br/>
        <w:t>drugog višeg isplatnog reda: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164"/>
        <w:gridCol w:w="2868"/>
        <w:gridCol w:w="2174"/>
        <w:gridCol w:w="1414"/>
      </w:tblGrid>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bCs/>
                <w:color w:val="000000"/>
              </w:rPr>
              <w:t xml:space="preserve">R.br. </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bCs/>
                <w:color w:val="000000"/>
              </w:rPr>
              <w:t xml:space="preserve">Tvrtka ili naziv vjerovnika </w:t>
            </w:r>
          </w:p>
        </w:tc>
        <w:tc>
          <w:tcPr>
            <w:tcW w:w="113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bCs/>
                <w:color w:val="000000"/>
              </w:rPr>
              <w:t>Pravna osnova prijavljene</w:t>
            </w:r>
            <w:r w:rsidRPr="001A70B3">
              <w:rPr>
                <w:rFonts w:ascii="Arial" w:hAnsi="Arial" w:cs="Arial"/>
                <w:bCs/>
                <w:color w:val="000000"/>
              </w:rPr>
              <w:br/>
              <w:t>tražbine</w:t>
            </w:r>
          </w:p>
        </w:tc>
        <w:tc>
          <w:tcPr>
            <w:tcW w:w="735"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bCs/>
                <w:color w:val="000000"/>
              </w:rPr>
              <w:t>Iznos prijavljene</w:t>
            </w:r>
            <w:r w:rsidRPr="001A70B3">
              <w:rPr>
                <w:rFonts w:ascii="Arial" w:hAnsi="Arial" w:cs="Arial"/>
                <w:bCs/>
                <w:color w:val="000000"/>
              </w:rPr>
              <w:br/>
              <w:t>tražbine (kn)</w:t>
            </w:r>
          </w:p>
        </w:tc>
      </w:tr>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 xml:space="preserve">1 </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ALCA ZAGREB d.o.o.Koledovčina 2,</w:t>
            </w:r>
            <w:r w:rsidRPr="001A70B3">
              <w:rPr>
                <w:rFonts w:ascii="Arial" w:hAnsi="Arial" w:cs="Arial"/>
                <w:color w:val="000000"/>
              </w:rPr>
              <w:br/>
              <w:t>Zagreb, OIB: 58353015102</w:t>
            </w:r>
          </w:p>
        </w:tc>
        <w:tc>
          <w:tcPr>
            <w:tcW w:w="113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Izvod otvorenih stavaka,</w:t>
            </w:r>
            <w:r w:rsidRPr="001A70B3">
              <w:rPr>
                <w:rFonts w:ascii="Arial" w:hAnsi="Arial" w:cs="Arial"/>
                <w:color w:val="000000"/>
              </w:rPr>
              <w:br/>
              <w:t xml:space="preserve">kamatni račun </w:t>
            </w:r>
          </w:p>
        </w:tc>
        <w:tc>
          <w:tcPr>
            <w:tcW w:w="735"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11.555,76</w:t>
            </w:r>
          </w:p>
        </w:tc>
      </w:tr>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 xml:space="preserve">2 </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SAPONIA d.d. M.Gupca 2, Osijek,</w:t>
            </w:r>
            <w:r w:rsidRPr="001A70B3">
              <w:rPr>
                <w:rFonts w:ascii="Arial" w:hAnsi="Arial" w:cs="Arial"/>
                <w:color w:val="000000"/>
              </w:rPr>
              <w:br/>
              <w:t>OIB: 37879152548</w:t>
            </w:r>
          </w:p>
        </w:tc>
        <w:tc>
          <w:tcPr>
            <w:tcW w:w="113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Neplaćeni računi s</w:t>
            </w:r>
            <w:r w:rsidRPr="001A70B3">
              <w:rPr>
                <w:rFonts w:ascii="Arial" w:hAnsi="Arial" w:cs="Arial"/>
                <w:color w:val="000000"/>
              </w:rPr>
              <w:br/>
              <w:t xml:space="preserve">kamatama </w:t>
            </w:r>
          </w:p>
        </w:tc>
        <w:tc>
          <w:tcPr>
            <w:tcW w:w="735"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13.625,10</w:t>
            </w:r>
          </w:p>
        </w:tc>
      </w:tr>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 xml:space="preserve">3 </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FINANCIJSKA AGENCIJA, Zagreb, Ulica</w:t>
            </w:r>
            <w:r w:rsidRPr="001A70B3">
              <w:rPr>
                <w:rFonts w:ascii="Arial" w:hAnsi="Arial" w:cs="Arial"/>
                <w:color w:val="000000"/>
              </w:rPr>
              <w:br/>
              <w:t>grada Vukovara 70, OIB: 85821130368</w:t>
            </w:r>
          </w:p>
        </w:tc>
        <w:tc>
          <w:tcPr>
            <w:tcW w:w="113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Računi, izvadak otvorenih</w:t>
            </w:r>
            <w:r w:rsidRPr="001A70B3">
              <w:rPr>
                <w:rFonts w:ascii="Arial" w:hAnsi="Arial" w:cs="Arial"/>
                <w:color w:val="000000"/>
              </w:rPr>
              <w:br/>
              <w:t xml:space="preserve">stavaka </w:t>
            </w:r>
          </w:p>
        </w:tc>
        <w:tc>
          <w:tcPr>
            <w:tcW w:w="735"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1.850,00</w:t>
            </w:r>
          </w:p>
        </w:tc>
      </w:tr>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4</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REPUBLIKA HRVATSKA, Ministarstvo</w:t>
            </w:r>
            <w:r w:rsidRPr="001A70B3">
              <w:rPr>
                <w:rFonts w:ascii="Arial" w:hAnsi="Arial" w:cs="Arial"/>
                <w:color w:val="000000"/>
              </w:rPr>
              <w:br/>
              <w:t>financija, Porezna uprava, Područni ured</w:t>
            </w:r>
            <w:r w:rsidRPr="001A70B3">
              <w:rPr>
                <w:rFonts w:ascii="Arial" w:hAnsi="Arial" w:cs="Arial"/>
                <w:color w:val="000000"/>
              </w:rPr>
              <w:br/>
              <w:t>Zagreb, Avenija Dubrovnik 32, OIB:</w:t>
            </w:r>
            <w:r w:rsidRPr="001A70B3">
              <w:rPr>
                <w:rFonts w:ascii="Arial" w:hAnsi="Arial" w:cs="Arial"/>
                <w:color w:val="000000"/>
              </w:rPr>
              <w:br/>
              <w:t>18683136487, zastupana po</w:t>
            </w:r>
            <w:r w:rsidRPr="001A70B3">
              <w:rPr>
                <w:rFonts w:ascii="Arial" w:hAnsi="Arial" w:cs="Arial"/>
                <w:color w:val="000000"/>
              </w:rPr>
              <w:br/>
              <w:t>Županijskom državnom odvjetništvu u</w:t>
            </w:r>
            <w:r w:rsidRPr="001A70B3">
              <w:rPr>
                <w:rFonts w:ascii="Arial" w:hAnsi="Arial" w:cs="Arial"/>
                <w:color w:val="000000"/>
              </w:rPr>
              <w:br/>
              <w:t>Zagrebu</w:t>
            </w:r>
          </w:p>
        </w:tc>
        <w:tc>
          <w:tcPr>
            <w:tcW w:w="113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Neplaćene obveze za</w:t>
            </w:r>
            <w:r w:rsidRPr="001A70B3">
              <w:rPr>
                <w:rFonts w:ascii="Arial" w:hAnsi="Arial" w:cs="Arial"/>
                <w:color w:val="000000"/>
              </w:rPr>
              <w:br/>
              <w:t>poreze, doprinose i druga</w:t>
            </w:r>
            <w:r w:rsidRPr="001A70B3">
              <w:rPr>
                <w:rFonts w:ascii="Arial" w:hAnsi="Arial" w:cs="Arial"/>
                <w:color w:val="000000"/>
              </w:rPr>
              <w:br/>
              <w:t>proračunska davanja, PDV,</w:t>
            </w:r>
            <w:r w:rsidRPr="001A70B3">
              <w:rPr>
                <w:rFonts w:ascii="Arial" w:hAnsi="Arial" w:cs="Arial"/>
                <w:color w:val="000000"/>
              </w:rPr>
              <w:br/>
              <w:t>HGK, članarina turističkim</w:t>
            </w:r>
            <w:r w:rsidRPr="001A70B3">
              <w:rPr>
                <w:rFonts w:ascii="Arial" w:hAnsi="Arial" w:cs="Arial"/>
                <w:color w:val="000000"/>
              </w:rPr>
              <w:br/>
              <w:t>zajednicama</w:t>
            </w:r>
            <w:r w:rsidRPr="001A70B3">
              <w:rPr>
                <w:rFonts w:ascii="Arial" w:hAnsi="Arial" w:cs="Arial"/>
                <w:color w:val="000000"/>
              </w:rPr>
              <w:br/>
              <w:t>troš.prisil.naplate, s</w:t>
            </w:r>
            <w:r w:rsidRPr="001A70B3">
              <w:rPr>
                <w:rFonts w:ascii="Arial" w:hAnsi="Arial" w:cs="Arial"/>
                <w:color w:val="000000"/>
              </w:rPr>
              <w:br/>
              <w:t>kamatama</w:t>
            </w:r>
          </w:p>
        </w:tc>
        <w:tc>
          <w:tcPr>
            <w:tcW w:w="735"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9.657,34</w:t>
            </w:r>
          </w:p>
        </w:tc>
      </w:tr>
      <w:tr w:rsidRPr="001A70B3" w:rsidR="00CD6193" w:rsidTr="001A70B3">
        <w:tc>
          <w:tcPr>
            <w:tcW w:w="1644"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r w:rsidRPr="001A70B3">
              <w:rPr>
                <w:rFonts w:ascii="Arial" w:hAnsi="Arial" w:cs="Arial"/>
                <w:color w:val="000000"/>
              </w:rPr>
              <w:t xml:space="preserve">UKUPNO: </w:t>
            </w:r>
          </w:p>
        </w:tc>
        <w:tc>
          <w:tcPr>
            <w:tcW w:w="1490" w:type="pct"/>
            <w:tcBorders>
              <w:top w:val="single" w:color="auto" w:sz="4" w:space="0"/>
              <w:left w:val="single" w:color="auto" w:sz="4" w:space="0"/>
              <w:bottom w:val="single" w:color="auto" w:sz="4" w:space="0"/>
              <w:right w:val="single" w:color="auto" w:sz="4" w:space="0"/>
            </w:tcBorders>
            <w:vAlign w:val="center"/>
            <w:hideMark/>
          </w:tcPr>
          <w:p w:rsidRPr="001A70B3" w:rsidR="00CD6193" w:rsidP="00CD6193" w:rsidRDefault="00CD6193">
            <w:pPr>
              <w:overflowPunct/>
              <w:autoSpaceDE/>
              <w:autoSpaceDN/>
              <w:adjustRightInd/>
              <w:textAlignment w:val="auto"/>
              <w:rPr>
                <w:sz w:val="24"/>
                <w:szCs w:val="24"/>
              </w:rPr>
            </w:pPr>
          </w:p>
        </w:tc>
        <w:tc>
          <w:tcPr>
            <w:tcW w:w="1130" w:type="pct"/>
            <w:vAlign w:val="center"/>
            <w:hideMark/>
          </w:tcPr>
          <w:p w:rsidRPr="001A70B3" w:rsidR="00CD6193" w:rsidP="00CD6193" w:rsidRDefault="00CD6193">
            <w:pPr>
              <w:overflowPunct/>
              <w:autoSpaceDE/>
              <w:autoSpaceDN/>
              <w:adjustRightInd/>
              <w:textAlignment w:val="auto"/>
            </w:pPr>
          </w:p>
        </w:tc>
        <w:tc>
          <w:tcPr>
            <w:tcW w:w="735" w:type="pct"/>
            <w:vAlign w:val="center"/>
            <w:hideMark/>
          </w:tcPr>
          <w:p w:rsidRPr="001A70B3" w:rsidR="00CD6193" w:rsidP="00CD6193" w:rsidRDefault="00791DB8">
            <w:pPr>
              <w:overflowPunct/>
              <w:autoSpaceDE/>
              <w:autoSpaceDN/>
              <w:adjustRightInd/>
              <w:textAlignment w:val="auto"/>
            </w:pPr>
            <w:r w:rsidRPr="001A70B3">
              <w:rPr>
                <w:rFonts w:ascii="Arial" w:hAnsi="Arial" w:cs="Arial"/>
                <w:color w:val="000000"/>
              </w:rPr>
              <w:t>36.688,20</w:t>
            </w:r>
          </w:p>
        </w:tc>
      </w:tr>
    </w:tbl>
    <w:p w:rsidR="001A70B3" w:rsidP="00CD6193" w:rsidRDefault="001A70B3">
      <w:pPr>
        <w:overflowPunct/>
        <w:autoSpaceDE/>
        <w:autoSpaceDN/>
        <w:adjustRightInd/>
        <w:textAlignment w:val="auto"/>
        <w:rPr>
          <w:rFonts w:ascii="Arial" w:hAnsi="Arial" w:cs="Arial"/>
          <w:color w:val="000000"/>
          <w:sz w:val="24"/>
          <w:szCs w:val="24"/>
        </w:rPr>
      </w:pPr>
    </w:p>
    <w:p w:rsidR="001A70B3" w:rsidP="00CD6193" w:rsidRDefault="00CD6193">
      <w:pPr>
        <w:overflowPunct/>
        <w:autoSpaceDE/>
        <w:autoSpaceDN/>
        <w:adjustRightInd/>
        <w:textAlignment w:val="auto"/>
        <w:rPr>
          <w:rFonts w:ascii="Arial" w:hAnsi="Arial" w:cs="Arial"/>
          <w:color w:val="000000"/>
          <w:sz w:val="24"/>
          <w:szCs w:val="24"/>
        </w:rPr>
      </w:pPr>
      <w:r w:rsidRPr="00CD6193">
        <w:rPr>
          <w:rFonts w:ascii="Arial" w:hAnsi="Arial" w:cs="Arial"/>
          <w:color w:val="000000"/>
          <w:sz w:val="24"/>
          <w:szCs w:val="24"/>
        </w:rPr>
        <w:lastRenderedPageBreak/>
        <w:t>Prijavljene tražbine bit će ispitane i utvrđene na ispitnom ročištu.</w:t>
      </w:r>
      <w:r w:rsidRPr="00CD6193">
        <w:rPr>
          <w:rFonts w:ascii="Arial" w:hAnsi="Arial" w:cs="Arial"/>
          <w:color w:val="000000"/>
          <w:sz w:val="24"/>
          <w:szCs w:val="24"/>
        </w:rPr>
        <w:br/>
        <w:t>Osim navedenih pristiglih prijava vjerovnika, dužnik ima obveza prema dvijema</w:t>
      </w:r>
      <w:r w:rsidRPr="00CD6193">
        <w:rPr>
          <w:rFonts w:ascii="Arial" w:hAnsi="Arial" w:cs="Arial"/>
          <w:color w:val="000000"/>
          <w:sz w:val="24"/>
          <w:szCs w:val="24"/>
        </w:rPr>
        <w:br/>
        <w:t>djelatnicama i to prema Sanji Korivnjak, bivšoj djelatnici i Nikolini Sertić Bartulović,</w:t>
      </w:r>
      <w:r w:rsidRPr="00CD6193">
        <w:rPr>
          <w:rFonts w:ascii="Arial" w:hAnsi="Arial" w:cs="Arial"/>
          <w:color w:val="000000"/>
          <w:sz w:val="24"/>
          <w:szCs w:val="24"/>
        </w:rPr>
        <w:br/>
        <w:t>djelatnici zatečenoj u random odnosu kod dužnika, kojoj je otkazan ugovor o radu.</w:t>
      </w:r>
    </w:p>
    <w:p w:rsidR="001A70B3" w:rsidP="00CD6193" w:rsidRDefault="00CD6193">
      <w:pPr>
        <w:overflowPunct/>
        <w:autoSpaceDE/>
        <w:autoSpaceDN/>
        <w:adjustRightInd/>
        <w:textAlignment w:val="auto"/>
        <w:rPr>
          <w:rFonts w:ascii="Arial" w:hAnsi="Arial" w:cs="Arial"/>
          <w:color w:val="000000"/>
          <w:sz w:val="24"/>
          <w:szCs w:val="24"/>
        </w:rPr>
      </w:pPr>
      <w:r w:rsidRPr="00CD6193">
        <w:rPr>
          <w:rFonts w:ascii="Arial" w:hAnsi="Arial" w:cs="Arial"/>
          <w:color w:val="000000"/>
          <w:sz w:val="24"/>
          <w:szCs w:val="24"/>
        </w:rPr>
        <w:br/>
      </w:r>
      <w:r w:rsidRPr="001A70B3">
        <w:rPr>
          <w:rFonts w:ascii="Arial" w:hAnsi="Arial" w:cs="Arial"/>
          <w:bCs/>
          <w:color w:val="000000"/>
          <w:sz w:val="24"/>
          <w:szCs w:val="24"/>
        </w:rPr>
        <w:t>OBAVIJEST O RAZLUČNOM I IZLUČNOM PRAVU</w:t>
      </w:r>
      <w:r w:rsidRPr="00CD6193">
        <w:rPr>
          <w:rFonts w:ascii="Arial" w:hAnsi="Arial" w:cs="Arial"/>
          <w:b/>
          <w:bCs/>
          <w:color w:val="000000"/>
          <w:sz w:val="24"/>
          <w:szCs w:val="24"/>
        </w:rPr>
        <w:br/>
      </w:r>
      <w:r w:rsidRPr="00CD6193">
        <w:rPr>
          <w:rFonts w:ascii="Arial" w:hAnsi="Arial" w:cs="Arial"/>
          <w:color w:val="000000"/>
          <w:sz w:val="24"/>
          <w:szCs w:val="24"/>
        </w:rPr>
        <w:t>Nije pristigla niti jedna obavijest o razlučnim i izlučnim pravima vjerovnika.</w:t>
      </w:r>
    </w:p>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br/>
      </w:r>
      <w:r w:rsidRPr="001A70B3">
        <w:rPr>
          <w:rFonts w:ascii="Arial" w:hAnsi="Arial" w:cs="Arial"/>
          <w:bCs/>
          <w:color w:val="000000"/>
          <w:sz w:val="24"/>
          <w:szCs w:val="24"/>
        </w:rPr>
        <w:t>SPOROVI U TIJEKU</w:t>
      </w:r>
      <w:r w:rsidRPr="00CD6193">
        <w:rPr>
          <w:rFonts w:ascii="Arial" w:hAnsi="Arial" w:cs="Arial"/>
          <w:b/>
          <w:bCs/>
          <w:color w:val="000000"/>
          <w:sz w:val="24"/>
          <w:szCs w:val="24"/>
        </w:rPr>
        <w:br/>
      </w:r>
      <w:r w:rsidRPr="00CD6193">
        <w:rPr>
          <w:rFonts w:ascii="Arial" w:hAnsi="Arial" w:cs="Arial"/>
          <w:color w:val="000000"/>
          <w:sz w:val="24"/>
          <w:szCs w:val="24"/>
        </w:rPr>
        <w:t>Nemam informacija o eventualnom postojanju sudskih spor</w:t>
      </w:r>
      <w:r w:rsidR="001A70B3">
        <w:rPr>
          <w:rFonts w:ascii="Arial" w:hAnsi="Arial" w:cs="Arial"/>
          <w:color w:val="000000"/>
          <w:sz w:val="24"/>
          <w:szCs w:val="24"/>
        </w:rPr>
        <w:t xml:space="preserve">ova u tijeku u kojima je dužnik </w:t>
      </w:r>
      <w:r w:rsidRPr="00CD6193">
        <w:rPr>
          <w:rFonts w:ascii="Arial" w:hAnsi="Arial" w:cs="Arial"/>
          <w:color w:val="000000"/>
          <w:sz w:val="24"/>
          <w:szCs w:val="24"/>
        </w:rPr>
        <w:t>stranka u postupku.</w:t>
      </w:r>
      <w:r w:rsidRPr="00CD6193">
        <w:rPr>
          <w:sz w:val="24"/>
          <w:szCs w:val="24"/>
        </w:rPr>
        <w:br/>
      </w:r>
      <w:r w:rsidRPr="00CD6193">
        <w:rPr>
          <w:rFonts w:ascii="Calibri" w:hAnsi="Calibri" w:cs="Calibri"/>
          <w:color w:val="000000"/>
          <w:sz w:val="22"/>
          <w:szCs w:val="22"/>
        </w:rPr>
        <w:br/>
      </w:r>
      <w:r w:rsidRPr="001A70B3">
        <w:rPr>
          <w:rFonts w:ascii="Arial" w:hAnsi="Arial" w:cs="Arial"/>
          <w:bCs/>
          <w:color w:val="000000"/>
          <w:sz w:val="24"/>
          <w:szCs w:val="24"/>
        </w:rPr>
        <w:t>IV. PREDVIDIVI TROŠKOVI STEČAJNOG POSTUPKA</w:t>
      </w:r>
      <w:r w:rsidRPr="00CD6193">
        <w:rPr>
          <w:rFonts w:ascii="Arial" w:hAnsi="Arial" w:cs="Arial"/>
          <w:b/>
          <w:bCs/>
          <w:color w:val="000000"/>
          <w:sz w:val="24"/>
          <w:szCs w:val="24"/>
        </w:rPr>
        <w:br/>
      </w:r>
      <w:r w:rsidRPr="00CD6193">
        <w:rPr>
          <w:rFonts w:ascii="Arial" w:hAnsi="Arial" w:cs="Arial"/>
          <w:color w:val="000000"/>
          <w:sz w:val="24"/>
          <w:szCs w:val="24"/>
        </w:rPr>
        <w:t>Uz predvidivo trajanje stečajnog postupka od 12 mjeseci, troškovi bi bili slijedeći: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084"/>
        <w:gridCol w:w="2536"/>
      </w:tblGrid>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Vrsta troška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Iznos</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Troškovi knjigovodstva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12.000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Troškovi potvrda i uvjerenja od institucija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200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Nagrada stečajne upraviteljice u stečajnom</w:t>
            </w:r>
            <w:r w:rsidRPr="00CD6193">
              <w:rPr>
                <w:rFonts w:ascii="Arial" w:hAnsi="Arial" w:cs="Arial"/>
                <w:color w:val="000000"/>
                <w:sz w:val="24"/>
                <w:szCs w:val="24"/>
              </w:rPr>
              <w:br/>
              <w:t xml:space="preserve">postupku bruto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17.000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Naknade stečajnoj upraviteljici za putne</w:t>
            </w:r>
            <w:r w:rsidRPr="00CD6193">
              <w:rPr>
                <w:rFonts w:ascii="Arial" w:hAnsi="Arial" w:cs="Arial"/>
                <w:color w:val="000000"/>
                <w:sz w:val="24"/>
                <w:szCs w:val="24"/>
              </w:rPr>
              <w:br/>
              <w:t xml:space="preserve">troškove (za odlazak na dva ročišta) bruto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4.500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Izrada pečata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200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Troškovi platnog prometa i zatvaranja računa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1.000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Troškovi eventualnih ovršnih postupaka radi</w:t>
            </w:r>
            <w:r w:rsidRPr="00CD6193">
              <w:rPr>
                <w:rFonts w:ascii="Arial" w:hAnsi="Arial" w:cs="Arial"/>
                <w:color w:val="000000"/>
                <w:sz w:val="24"/>
                <w:szCs w:val="24"/>
              </w:rPr>
              <w:br/>
              <w:t xml:space="preserve">naplate potraživanja dužnika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10.000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Ostali troškovi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100</w:t>
            </w:r>
          </w:p>
        </w:tc>
      </w:tr>
      <w:tr w:rsidRPr="00CD6193" w:rsidR="00CD6193" w:rsidTr="001A70B3">
        <w:tc>
          <w:tcPr>
            <w:tcW w:w="3682"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 xml:space="preserve">UKUPNO: </w:t>
            </w:r>
          </w:p>
        </w:tc>
        <w:tc>
          <w:tcPr>
            <w:tcW w:w="1318" w:type="pct"/>
            <w:tcBorders>
              <w:top w:val="single" w:color="auto" w:sz="4" w:space="0"/>
              <w:left w:val="single" w:color="auto" w:sz="4" w:space="0"/>
              <w:bottom w:val="single" w:color="auto" w:sz="4" w:space="0"/>
              <w:right w:val="single" w:color="auto" w:sz="4" w:space="0"/>
            </w:tcBorders>
            <w:vAlign w:val="center"/>
            <w:hideMark/>
          </w:tcPr>
          <w:p w:rsidRPr="00CD6193" w:rsidR="00CD6193" w:rsidP="00CD6193" w:rsidRDefault="00CD6193">
            <w:pPr>
              <w:overflowPunct/>
              <w:autoSpaceDE/>
              <w:autoSpaceDN/>
              <w:adjustRightInd/>
              <w:textAlignment w:val="auto"/>
              <w:rPr>
                <w:sz w:val="24"/>
                <w:szCs w:val="24"/>
              </w:rPr>
            </w:pPr>
            <w:r w:rsidRPr="00CD6193">
              <w:rPr>
                <w:rFonts w:ascii="Arial" w:hAnsi="Arial" w:cs="Arial"/>
                <w:color w:val="000000"/>
                <w:sz w:val="24"/>
                <w:szCs w:val="24"/>
              </w:rPr>
              <w:t>45.000</w:t>
            </w:r>
          </w:p>
        </w:tc>
      </w:tr>
    </w:tbl>
    <w:p w:rsidR="001A70B3" w:rsidP="00CD6193" w:rsidRDefault="001A70B3">
      <w:pPr>
        <w:rPr>
          <w:rFonts w:ascii="Arial" w:hAnsi="Arial" w:cs="Arial"/>
          <w:b/>
          <w:bCs/>
          <w:color w:val="000000"/>
          <w:sz w:val="24"/>
          <w:szCs w:val="24"/>
        </w:rPr>
      </w:pPr>
    </w:p>
    <w:p w:rsidR="001A70B3" w:rsidP="00CD6193" w:rsidRDefault="00CD6193">
      <w:pPr>
        <w:rPr>
          <w:rFonts w:ascii="Arial" w:hAnsi="Arial" w:cs="Arial"/>
          <w:color w:val="000000"/>
          <w:sz w:val="24"/>
          <w:szCs w:val="24"/>
        </w:rPr>
      </w:pPr>
      <w:r w:rsidRPr="001A70B3">
        <w:rPr>
          <w:rFonts w:ascii="Arial" w:hAnsi="Arial" w:cs="Arial"/>
          <w:bCs/>
          <w:color w:val="000000"/>
          <w:sz w:val="24"/>
          <w:szCs w:val="24"/>
        </w:rPr>
        <w:t>V. ZAKLJUČAK</w:t>
      </w:r>
      <w:r w:rsidRPr="00CD6193">
        <w:rPr>
          <w:rFonts w:ascii="Arial" w:hAnsi="Arial" w:cs="Arial"/>
          <w:b/>
          <w:bCs/>
          <w:color w:val="000000"/>
          <w:sz w:val="24"/>
          <w:szCs w:val="24"/>
        </w:rPr>
        <w:br/>
      </w:r>
      <w:r w:rsidRPr="00CD6193">
        <w:rPr>
          <w:rFonts w:ascii="Arial" w:hAnsi="Arial" w:cs="Arial"/>
          <w:color w:val="000000"/>
          <w:sz w:val="24"/>
          <w:szCs w:val="24"/>
        </w:rPr>
        <w:t>Stečajni dužnik više ne obavlja svoju djelatnost, a nema niti mogućnosti nastavka</w:t>
      </w:r>
      <w:r w:rsidRPr="00CD6193">
        <w:rPr>
          <w:rFonts w:ascii="Arial" w:hAnsi="Arial" w:cs="Arial"/>
          <w:color w:val="000000"/>
          <w:sz w:val="24"/>
          <w:szCs w:val="24"/>
        </w:rPr>
        <w:br/>
        <w:t>obavljanja djelatnosti, te je u daljem nastavku stečajnog p</w:t>
      </w:r>
      <w:r w:rsidR="001A70B3">
        <w:rPr>
          <w:rFonts w:ascii="Arial" w:hAnsi="Arial" w:cs="Arial"/>
          <w:color w:val="000000"/>
          <w:sz w:val="24"/>
          <w:szCs w:val="24"/>
        </w:rPr>
        <w:t xml:space="preserve">ostupka nužno pokrenuti naplatu </w:t>
      </w:r>
      <w:r w:rsidRPr="00CD6193">
        <w:rPr>
          <w:rFonts w:ascii="Arial" w:hAnsi="Arial" w:cs="Arial"/>
          <w:color w:val="000000"/>
          <w:sz w:val="24"/>
          <w:szCs w:val="24"/>
        </w:rPr>
        <w:t>potraživanja dužnika, kao njegove jedine imovine, te provesti namirenje vjerovnika.</w:t>
      </w:r>
    </w:p>
    <w:p w:rsidRPr="00243621" w:rsidR="004079E2" w:rsidP="008A2C1D" w:rsidRDefault="00CD6193">
      <w:pPr>
        <w:rPr>
          <w:rFonts w:ascii="Arial" w:hAnsi="Arial" w:cs="Arial"/>
          <w:color w:val="000000"/>
          <w:sz w:val="24"/>
          <w:szCs w:val="24"/>
        </w:rPr>
      </w:pPr>
      <w:r w:rsidRPr="00CD6193">
        <w:rPr>
          <w:rFonts w:ascii="Arial" w:hAnsi="Arial" w:cs="Arial"/>
          <w:color w:val="000000"/>
          <w:sz w:val="24"/>
          <w:szCs w:val="24"/>
        </w:rPr>
        <w:br/>
        <w:t>Stoga predlažem da vjerovnici na izvještajnom ročištu donesu slijedeće odluke:</w:t>
      </w:r>
      <w:r w:rsidRPr="00CD6193">
        <w:rPr>
          <w:rFonts w:ascii="Arial" w:hAnsi="Arial" w:cs="Arial"/>
          <w:color w:val="000000"/>
          <w:sz w:val="24"/>
          <w:szCs w:val="24"/>
        </w:rPr>
        <w:br/>
        <w:t>- prihvaća se izvješće stečajne upraviteljice i odobravaju se sve do sada poduzete</w:t>
      </w:r>
      <w:r w:rsidRPr="00CD6193">
        <w:rPr>
          <w:rFonts w:ascii="Arial" w:hAnsi="Arial" w:cs="Arial"/>
          <w:color w:val="000000"/>
          <w:sz w:val="24"/>
          <w:szCs w:val="24"/>
        </w:rPr>
        <w:br/>
        <w:t>radnje</w:t>
      </w:r>
      <w:r w:rsidRPr="00CD6193">
        <w:rPr>
          <w:rFonts w:ascii="Arial" w:hAnsi="Arial" w:cs="Arial"/>
          <w:color w:val="000000"/>
          <w:sz w:val="24"/>
          <w:szCs w:val="24"/>
        </w:rPr>
        <w:br/>
        <w:t>- utvrđuje se da nema mogućnosti za nastavak poslovanja stečajnog dužnika</w:t>
      </w:r>
      <w:r w:rsidRPr="00CD6193">
        <w:rPr>
          <w:rFonts w:ascii="Arial" w:hAnsi="Arial" w:cs="Arial"/>
          <w:color w:val="000000"/>
          <w:sz w:val="24"/>
          <w:szCs w:val="24"/>
        </w:rPr>
        <w:br/>
        <w:t>- daje se suglasnost stečajnoj upraviteljici za angažiranje knjigovodstvenog servisa po</w:t>
      </w:r>
      <w:r w:rsidRPr="00CD6193">
        <w:rPr>
          <w:rFonts w:ascii="Arial" w:hAnsi="Arial" w:cs="Arial"/>
          <w:color w:val="000000"/>
          <w:sz w:val="24"/>
          <w:szCs w:val="24"/>
        </w:rPr>
        <w:br/>
        <w:t>cijeni od 1.000,00 kn mjesečno</w:t>
      </w:r>
      <w:r w:rsidRPr="00CD6193">
        <w:rPr>
          <w:rFonts w:ascii="Arial" w:hAnsi="Arial" w:cs="Arial"/>
          <w:color w:val="000000"/>
          <w:sz w:val="24"/>
          <w:szCs w:val="24"/>
        </w:rPr>
        <w:br/>
        <w:t>- daje se ovlaštenje stečajnoj upraviteljici da pokrene ovršne postupke radi naplate</w:t>
      </w:r>
      <w:r w:rsidRPr="00CD6193">
        <w:rPr>
          <w:rFonts w:ascii="Arial" w:hAnsi="Arial" w:cs="Arial"/>
          <w:color w:val="000000"/>
          <w:sz w:val="24"/>
          <w:szCs w:val="24"/>
        </w:rPr>
        <w:br/>
        <w:t>potraživanja ukoliko ista ne bude bilo moguće naplatiti mirnim putem</w:t>
      </w:r>
      <w:r w:rsidRPr="00CD6193">
        <w:rPr>
          <w:rFonts w:ascii="Arial" w:hAnsi="Arial" w:cs="Arial"/>
          <w:color w:val="000000"/>
          <w:sz w:val="24"/>
          <w:szCs w:val="24"/>
        </w:rPr>
        <w:br/>
        <w:t>- daje se ovlaštenje stečajnoj upraviteljici da za pokretanje ovrha angažira odvjetnika.</w:t>
      </w:r>
      <w:r w:rsidRPr="00CD6193">
        <w:rPr>
          <w:rFonts w:ascii="Arial" w:hAnsi="Arial" w:cs="Arial"/>
          <w:color w:val="000000"/>
          <w:sz w:val="24"/>
          <w:szCs w:val="24"/>
        </w:rPr>
        <w:br/>
      </w:r>
      <w:r w:rsidRPr="00BA5C1B" w:rsidR="009941A3">
        <w:rPr>
          <w:rFonts w:ascii="Arial" w:hAnsi="Arial" w:cs="Arial"/>
          <w:color w:val="000000"/>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00A87A20" w:rsidP="00813E3B" w:rsidRDefault="00A87A20">
      <w:pPr>
        <w:jc w:val="both"/>
        <w:rPr>
          <w:rFonts w:ascii="Arial" w:hAnsi="Arial" w:cs="Arial"/>
          <w:bCs/>
          <w:sz w:val="24"/>
          <w:szCs w:val="24"/>
        </w:rPr>
      </w:pPr>
    </w:p>
    <w:p w:rsidR="00A87A20" w:rsidP="00813E3B" w:rsidRDefault="00A87A20">
      <w:pPr>
        <w:jc w:val="both"/>
        <w:rPr>
          <w:rFonts w:ascii="Arial" w:hAnsi="Arial" w:cs="Arial"/>
          <w:bCs/>
          <w:sz w:val="24"/>
          <w:szCs w:val="24"/>
        </w:rPr>
      </w:pPr>
      <w:r>
        <w:rPr>
          <w:rFonts w:ascii="Arial" w:hAnsi="Arial" w:cs="Arial"/>
          <w:bCs/>
          <w:sz w:val="24"/>
          <w:szCs w:val="24"/>
        </w:rPr>
        <w:tab/>
        <w:t xml:space="preserve">Stečajni upravitelj izjavljuje da se radi o potraživanja stečajnog dužnika kao jedinoj imovini od kojih su neka potraživanja već naplaćena tako da je na žiro računu stečajnog dužnika iznos 17.347,80 kn. </w:t>
      </w:r>
      <w:r w:rsidR="00AF4DCC">
        <w:rPr>
          <w:rFonts w:ascii="Arial" w:hAnsi="Arial" w:cs="Arial"/>
          <w:bCs/>
          <w:sz w:val="24"/>
          <w:szCs w:val="24"/>
        </w:rPr>
        <w:t xml:space="preserve">Što se tiče potraživanja koja su utuživa i naplativa prema procjeni stečajnog upravitelja, radi se o potraživanjima Hotela Laguna, koji je počeo podmirivati svoj dug, odnosno plaćena je 1/3 ukupnog duga koji dug iznosi 32.681,20 kn i izvršit će se uplata tog iznosa do 10. ožujka 2022.  Stečajni upravitelj predlaže da mu se dodijeli rok u kojem će provjeriti da li je moguća naplata potraživanja od Jelenčić Dražena i bivše zakonske zastupnice Ana-Mari Falačec. </w:t>
      </w:r>
      <w:r w:rsidR="00D32C30">
        <w:rPr>
          <w:rFonts w:ascii="Arial" w:hAnsi="Arial" w:cs="Arial"/>
          <w:bCs/>
          <w:sz w:val="24"/>
          <w:szCs w:val="24"/>
        </w:rPr>
        <w:t xml:space="preserve"> </w:t>
      </w:r>
      <w:r w:rsidR="009D02F5">
        <w:rPr>
          <w:rFonts w:ascii="Arial" w:hAnsi="Arial" w:cs="Arial"/>
          <w:bCs/>
          <w:sz w:val="24"/>
          <w:szCs w:val="24"/>
        </w:rPr>
        <w:t xml:space="preserve">Potraživanje od dužnika Ivana Sertića u iznosu od 6.454,00 kn je naplaćeno u cijelosti. </w:t>
      </w:r>
    </w:p>
    <w:p w:rsidRPr="001C716F" w:rsidR="00B946AE" w:rsidP="00813E3B" w:rsidRDefault="00B946AE">
      <w:pPr>
        <w:jc w:val="both"/>
        <w:rPr>
          <w:rFonts w:ascii="Arial" w:hAnsi="Arial" w:cs="Arial"/>
          <w:bCs/>
          <w:sz w:val="24"/>
          <w:szCs w:val="24"/>
        </w:rPr>
      </w:pPr>
    </w:p>
    <w:p w:rsidRPr="001C716F" w:rsidR="004079E2" w:rsidP="004079E2" w:rsidRDefault="001D70B1">
      <w:pPr>
        <w:ind w:firstLine="720"/>
        <w:jc w:val="both"/>
        <w:rPr>
          <w:rFonts w:ascii="Arial" w:hAnsi="Arial" w:cs="Arial"/>
          <w:bCs/>
          <w:sz w:val="24"/>
          <w:szCs w:val="24"/>
        </w:rPr>
      </w:pPr>
      <w:r>
        <w:rPr>
          <w:rFonts w:ascii="Arial" w:hAnsi="Arial" w:cs="Arial"/>
          <w:bCs/>
          <w:sz w:val="24"/>
          <w:szCs w:val="24"/>
        </w:rPr>
        <w:t>Prisutni stečajni vjerovnik suglasa</w:t>
      </w:r>
      <w:r w:rsidR="00B76F31">
        <w:rPr>
          <w:rFonts w:ascii="Arial" w:hAnsi="Arial" w:cs="Arial"/>
          <w:bCs/>
          <w:sz w:val="24"/>
          <w:szCs w:val="24"/>
        </w:rPr>
        <w:t>n</w:t>
      </w:r>
      <w:r>
        <w:rPr>
          <w:rFonts w:ascii="Arial" w:hAnsi="Arial" w:cs="Arial"/>
          <w:bCs/>
          <w:sz w:val="24"/>
          <w:szCs w:val="24"/>
        </w:rPr>
        <w:t xml:space="preserve"> je</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003B1F1F" w:rsidP="004079E2" w:rsidRDefault="003B1F1F">
      <w:pPr>
        <w:jc w:val="center"/>
        <w:rPr>
          <w:rFonts w:ascii="Arial" w:hAnsi="Arial" w:cs="Arial"/>
          <w:bCs/>
          <w:sz w:val="24"/>
          <w:szCs w:val="24"/>
        </w:rPr>
      </w:pPr>
    </w:p>
    <w:p w:rsidR="00AC4A83" w:rsidP="00AC4A83" w:rsidRDefault="00AC4A83">
      <w:pPr>
        <w:pStyle w:val="Odlomakpopisa"/>
        <w:numPr>
          <w:ilvl w:val="0"/>
          <w:numId w:val="43"/>
        </w:numPr>
        <w:rPr>
          <w:rFonts w:ascii="Arial" w:hAnsi="Arial" w:cs="Arial"/>
          <w:color w:val="000000"/>
          <w:sz w:val="24"/>
          <w:szCs w:val="24"/>
        </w:rPr>
      </w:pPr>
      <w:r w:rsidRPr="00AC4A83">
        <w:rPr>
          <w:rFonts w:ascii="Arial" w:hAnsi="Arial" w:cs="Arial"/>
          <w:color w:val="000000"/>
          <w:sz w:val="24"/>
          <w:szCs w:val="24"/>
        </w:rPr>
        <w:t>prihvaća se izvješće stečajne upraviteljice i odobravaju se sve do sada poduzete</w:t>
      </w:r>
      <w:r w:rsidRPr="00AC4A83">
        <w:rPr>
          <w:rFonts w:ascii="Arial" w:hAnsi="Arial" w:cs="Arial"/>
          <w:color w:val="000000"/>
          <w:sz w:val="24"/>
          <w:szCs w:val="24"/>
        </w:rPr>
        <w:br/>
        <w:t>radnje</w:t>
      </w:r>
    </w:p>
    <w:p w:rsidR="00AC4A83" w:rsidP="00AC4A83" w:rsidRDefault="00AC4A83">
      <w:pPr>
        <w:pStyle w:val="Odlomakpopisa"/>
        <w:numPr>
          <w:ilvl w:val="0"/>
          <w:numId w:val="43"/>
        </w:numPr>
        <w:rPr>
          <w:rFonts w:ascii="Arial" w:hAnsi="Arial" w:cs="Arial"/>
          <w:color w:val="000000"/>
          <w:sz w:val="24"/>
          <w:szCs w:val="24"/>
        </w:rPr>
      </w:pPr>
      <w:r w:rsidRPr="00AC4A83">
        <w:rPr>
          <w:rFonts w:ascii="Arial" w:hAnsi="Arial" w:cs="Arial"/>
          <w:color w:val="000000"/>
          <w:sz w:val="24"/>
          <w:szCs w:val="24"/>
        </w:rPr>
        <w:t>utvrđuje se da nema mogućnosti za nastavak poslovanja stečajnog dužnika</w:t>
      </w:r>
    </w:p>
    <w:p w:rsidR="00AC4A83" w:rsidP="00AC4A83" w:rsidRDefault="00AC4A83">
      <w:pPr>
        <w:pStyle w:val="Odlomakpopisa"/>
        <w:numPr>
          <w:ilvl w:val="0"/>
          <w:numId w:val="43"/>
        </w:numPr>
        <w:rPr>
          <w:rFonts w:ascii="Arial" w:hAnsi="Arial" w:cs="Arial"/>
          <w:color w:val="000000"/>
          <w:sz w:val="24"/>
          <w:szCs w:val="24"/>
        </w:rPr>
      </w:pPr>
      <w:r w:rsidRPr="00AC4A83">
        <w:rPr>
          <w:rFonts w:ascii="Arial" w:hAnsi="Arial" w:cs="Arial"/>
          <w:color w:val="000000"/>
          <w:sz w:val="24"/>
          <w:szCs w:val="24"/>
        </w:rPr>
        <w:t>daje se suglasnost stečajnoj upraviteljici za angažiranje knjigovodstvenog serv</w:t>
      </w:r>
      <w:r>
        <w:rPr>
          <w:rFonts w:ascii="Arial" w:hAnsi="Arial" w:cs="Arial"/>
          <w:color w:val="000000"/>
          <w:sz w:val="24"/>
          <w:szCs w:val="24"/>
        </w:rPr>
        <w:t xml:space="preserve">isa po </w:t>
      </w:r>
      <w:r w:rsidRPr="00AC4A83">
        <w:rPr>
          <w:rFonts w:ascii="Arial" w:hAnsi="Arial" w:cs="Arial"/>
          <w:color w:val="000000"/>
          <w:sz w:val="24"/>
          <w:szCs w:val="24"/>
        </w:rPr>
        <w:t xml:space="preserve">cijeni od </w:t>
      </w:r>
      <w:r w:rsidR="003B2392">
        <w:rPr>
          <w:rFonts w:ascii="Arial" w:hAnsi="Arial" w:cs="Arial"/>
          <w:color w:val="000000"/>
          <w:sz w:val="24"/>
          <w:szCs w:val="24"/>
        </w:rPr>
        <w:t>500,00</w:t>
      </w:r>
      <w:r w:rsidRPr="00AC4A83">
        <w:rPr>
          <w:rFonts w:ascii="Arial" w:hAnsi="Arial" w:cs="Arial"/>
          <w:color w:val="000000"/>
          <w:sz w:val="24"/>
          <w:szCs w:val="24"/>
        </w:rPr>
        <w:t xml:space="preserve"> kn mjesečno</w:t>
      </w:r>
      <w:r w:rsidR="003B2392">
        <w:rPr>
          <w:rFonts w:ascii="Arial" w:hAnsi="Arial" w:cs="Arial"/>
          <w:color w:val="000000"/>
          <w:sz w:val="24"/>
          <w:szCs w:val="24"/>
        </w:rPr>
        <w:t xml:space="preserve"> uvećano za PDV</w:t>
      </w:r>
    </w:p>
    <w:p w:rsidR="00AC4A83" w:rsidP="00AC4A83" w:rsidRDefault="00AC4A83">
      <w:pPr>
        <w:pStyle w:val="Odlomakpopisa"/>
        <w:numPr>
          <w:ilvl w:val="0"/>
          <w:numId w:val="43"/>
        </w:numPr>
        <w:rPr>
          <w:rFonts w:ascii="Arial" w:hAnsi="Arial" w:cs="Arial"/>
          <w:color w:val="000000"/>
          <w:sz w:val="24"/>
          <w:szCs w:val="24"/>
        </w:rPr>
      </w:pPr>
      <w:r w:rsidRPr="00AC4A83">
        <w:rPr>
          <w:rFonts w:ascii="Arial" w:hAnsi="Arial" w:cs="Arial"/>
          <w:color w:val="000000"/>
          <w:sz w:val="24"/>
          <w:szCs w:val="24"/>
        </w:rPr>
        <w:t>daje se ovlaštenje stečajnoj</w:t>
      </w:r>
      <w:r w:rsidR="00FF1538">
        <w:rPr>
          <w:rFonts w:ascii="Arial" w:hAnsi="Arial" w:cs="Arial"/>
          <w:color w:val="000000"/>
          <w:sz w:val="24"/>
          <w:szCs w:val="24"/>
        </w:rPr>
        <w:t xml:space="preserve"> upraviteljici da pokrene ovršni postupak protiv Jelenčić Dražena za kojeg postoji vjerodostojna isprava</w:t>
      </w:r>
      <w:r w:rsidRPr="00AC4A83">
        <w:rPr>
          <w:rFonts w:ascii="Arial" w:hAnsi="Arial" w:cs="Arial"/>
          <w:color w:val="000000"/>
          <w:sz w:val="24"/>
          <w:szCs w:val="24"/>
        </w:rPr>
        <w:t xml:space="preserve"> radi n</w:t>
      </w:r>
      <w:r w:rsidR="00551D28">
        <w:rPr>
          <w:rFonts w:ascii="Arial" w:hAnsi="Arial" w:cs="Arial"/>
          <w:color w:val="000000"/>
          <w:sz w:val="24"/>
          <w:szCs w:val="24"/>
        </w:rPr>
        <w:t>aplate</w:t>
      </w:r>
      <w:r w:rsidR="00551D28">
        <w:rPr>
          <w:rFonts w:ascii="Arial" w:hAnsi="Arial" w:cs="Arial"/>
          <w:color w:val="000000"/>
          <w:sz w:val="24"/>
          <w:szCs w:val="24"/>
        </w:rPr>
        <w:br/>
        <w:t>potraživanja ukoliko istu</w:t>
      </w:r>
      <w:r w:rsidRPr="00AC4A83">
        <w:rPr>
          <w:rFonts w:ascii="Arial" w:hAnsi="Arial" w:cs="Arial"/>
          <w:color w:val="000000"/>
          <w:sz w:val="24"/>
          <w:szCs w:val="24"/>
        </w:rPr>
        <w:t xml:space="preserve"> ne bude bilo moguće naplatiti mirnim putem</w:t>
      </w:r>
    </w:p>
    <w:p w:rsidR="00551D28" w:rsidP="00AC4A83" w:rsidRDefault="00BC535C">
      <w:pPr>
        <w:pStyle w:val="Odlomakpopisa"/>
        <w:numPr>
          <w:ilvl w:val="0"/>
          <w:numId w:val="43"/>
        </w:numPr>
        <w:rPr>
          <w:rFonts w:ascii="Arial" w:hAnsi="Arial" w:cs="Arial"/>
          <w:color w:val="000000"/>
          <w:sz w:val="24"/>
          <w:szCs w:val="24"/>
        </w:rPr>
      </w:pPr>
      <w:r>
        <w:rPr>
          <w:rFonts w:ascii="Arial" w:hAnsi="Arial" w:cs="Arial"/>
          <w:color w:val="000000"/>
          <w:sz w:val="24"/>
          <w:szCs w:val="24"/>
        </w:rPr>
        <w:t>n</w:t>
      </w:r>
      <w:r w:rsidR="00551D28">
        <w:rPr>
          <w:rFonts w:ascii="Arial" w:hAnsi="Arial" w:cs="Arial"/>
          <w:color w:val="000000"/>
          <w:sz w:val="24"/>
          <w:szCs w:val="24"/>
        </w:rPr>
        <w:t>alaže se stečajnom upravitelju procijeniti isplativost pokretanja postupka protiv osobe koja je bila ovlaštena za zastupanje stečajnog dužnika prije otvaranja stečajnog postupka i to Ana-Mari Falačec</w:t>
      </w:r>
    </w:p>
    <w:p w:rsidRPr="00ED5242" w:rsidR="00AC4A83" w:rsidP="00ED5242" w:rsidRDefault="00AC4A83">
      <w:pPr>
        <w:pStyle w:val="Odlomakpopisa"/>
        <w:numPr>
          <w:ilvl w:val="0"/>
          <w:numId w:val="43"/>
        </w:numPr>
        <w:rPr>
          <w:rFonts w:ascii="Arial" w:hAnsi="Arial" w:cs="Arial"/>
          <w:color w:val="000000"/>
          <w:sz w:val="24"/>
          <w:szCs w:val="24"/>
        </w:rPr>
      </w:pPr>
      <w:r w:rsidRPr="00AC4A83">
        <w:rPr>
          <w:rFonts w:ascii="Arial" w:hAnsi="Arial" w:cs="Arial"/>
          <w:color w:val="000000"/>
          <w:sz w:val="24"/>
          <w:szCs w:val="24"/>
        </w:rPr>
        <w:t xml:space="preserve">daje se ovlaštenje stečajnoj upraviteljici da za pokretanje ovrha </w:t>
      </w:r>
      <w:r w:rsidR="00ED5242">
        <w:rPr>
          <w:rFonts w:ascii="Arial" w:hAnsi="Arial" w:cs="Arial"/>
          <w:color w:val="000000"/>
          <w:sz w:val="24"/>
          <w:szCs w:val="24"/>
        </w:rPr>
        <w:t xml:space="preserve">i parničnog postupka </w:t>
      </w:r>
      <w:r w:rsidRPr="00AC4A83">
        <w:rPr>
          <w:rFonts w:ascii="Arial" w:hAnsi="Arial" w:cs="Arial"/>
          <w:color w:val="000000"/>
          <w:sz w:val="24"/>
          <w:szCs w:val="24"/>
        </w:rPr>
        <w:t>angažir</w:t>
      </w:r>
      <w:r w:rsidR="008E5824">
        <w:rPr>
          <w:rFonts w:ascii="Arial" w:hAnsi="Arial" w:cs="Arial"/>
          <w:color w:val="000000"/>
          <w:sz w:val="24"/>
          <w:szCs w:val="24"/>
        </w:rPr>
        <w:t>a odvjetnika</w:t>
      </w:r>
      <w:r w:rsidR="00ED5242">
        <w:rPr>
          <w:rFonts w:ascii="Arial" w:hAnsi="Arial" w:cs="Arial"/>
          <w:color w:val="000000"/>
          <w:sz w:val="24"/>
          <w:szCs w:val="24"/>
        </w:rPr>
        <w:t xml:space="preserve"> uz napomenu da se isti naplaćuje po uspjehu u parnici</w:t>
      </w:r>
    </w:p>
    <w:p w:rsidR="00BA294D" w:rsidP="00ED5242" w:rsidRDefault="00EF3050">
      <w:pPr>
        <w:jc w:val="center"/>
        <w:rPr>
          <w:rFonts w:ascii="Arial" w:hAnsi="Arial" w:cs="Arial"/>
          <w:bCs/>
          <w:sz w:val="24"/>
          <w:szCs w:val="24"/>
        </w:rPr>
      </w:pPr>
      <w:r w:rsidRPr="00ED5242">
        <w:rPr>
          <w:rFonts w:ascii="Arial" w:hAnsi="Arial" w:cs="Arial"/>
          <w:bCs/>
          <w:sz w:val="24"/>
          <w:szCs w:val="24"/>
        </w:rPr>
        <w:t xml:space="preserve">Dovršeno u 10,28 </w:t>
      </w:r>
      <w:r w:rsidRPr="00ED5242" w:rsidR="004079E2">
        <w:rPr>
          <w:rFonts w:ascii="Arial" w:hAnsi="Arial" w:cs="Arial"/>
          <w:bCs/>
          <w:sz w:val="24"/>
          <w:szCs w:val="24"/>
        </w:rPr>
        <w:t>sati</w:t>
      </w:r>
    </w:p>
    <w:p w:rsidR="00ED5242" w:rsidP="00ED5242" w:rsidRDefault="00ED5242">
      <w:pPr>
        <w:jc w:val="center"/>
        <w:rPr>
          <w:rFonts w:ascii="Arial" w:hAnsi="Arial" w:cs="Arial"/>
          <w:bCs/>
          <w:sz w:val="24"/>
          <w:szCs w:val="24"/>
        </w:rPr>
      </w:pPr>
    </w:p>
    <w:p w:rsidRPr="00ED5242" w:rsidR="00E97CD0" w:rsidP="00ED5242" w:rsidRDefault="00E97CD0">
      <w:pPr>
        <w:jc w:val="center"/>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lastRenderedPageBreak/>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6193" w:rsidRDefault="00CD6193">
      <w:r>
        <w:separator/>
      </w:r>
    </w:p>
  </w:endnote>
  <w:endnote w:type="continuationSeparator" w:id="0">
    <w:p w:rsidR="00CD6193" w:rsidRDefault="00CD619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6193" w:rsidRDefault="00CD6193">
      <w:r>
        <w:separator/>
      </w:r>
    </w:p>
  </w:footnote>
  <w:footnote w:type="continuationSeparator" w:id="0">
    <w:p w:rsidR="00CD6193" w:rsidRDefault="00CD619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6193" w:rsidP="00D81A44" w:rsidRDefault="00CD619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D6193" w:rsidRDefault="00CD619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D6193" w:rsidP="00D81A44" w:rsidRDefault="00CD6193">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338FB">
      <w:rPr>
        <w:rStyle w:val="Brojstranice"/>
        <w:rFonts w:ascii="Arial" w:hAnsi="Arial" w:cs="Arial"/>
        <w:noProof/>
        <w:sz w:val="24"/>
        <w:szCs w:val="24"/>
      </w:rPr>
      <w:t>9</w:t>
    </w:r>
    <w:r w:rsidRPr="00E44E9F">
      <w:rPr>
        <w:rStyle w:val="Brojstranice"/>
        <w:rFonts w:ascii="Arial" w:hAnsi="Arial" w:cs="Arial"/>
        <w:sz w:val="24"/>
        <w:szCs w:val="24"/>
      </w:rPr>
      <w:fldChar w:fldCharType="end"/>
    </w:r>
  </w:p>
  <w:p w:rsidRPr="00A207D6" w:rsidR="00CD6193" w:rsidP="003D5E96" w:rsidRDefault="00CD6193">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2056/21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6193" w:rsidRDefault="00CD6193">
    <w:pPr>
      <w:pStyle w:val="Zaglavlje"/>
    </w:pPr>
  </w:p>
  <w:p w:rsidR="00CD6193" w:rsidRDefault="00CD6193">
    <w:pPr>
      <w:pStyle w:val="Zaglavlje"/>
    </w:pPr>
  </w:p>
  <w:p w:rsidR="00CD6193" w:rsidRDefault="00CD619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1">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4">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5">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6">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7">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0">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1">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2">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4">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5">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7"/>
  </w:num>
  <w:num w:numId="2">
    <w:abstractNumId w:val="21"/>
  </w:num>
  <w:num w:numId="3">
    <w:abstractNumId w:val="13"/>
  </w:num>
  <w:num w:numId="4">
    <w:abstractNumId w:val="48"/>
  </w:num>
  <w:num w:numId="5">
    <w:abstractNumId w:val="25"/>
  </w:num>
  <w:num w:numId="6">
    <w:abstractNumId w:val="40"/>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7"/>
  </w:num>
  <w:num w:numId="11">
    <w:abstractNumId w:val="30"/>
  </w:num>
  <w:num w:numId="12">
    <w:abstractNumId w:val="15"/>
  </w:num>
  <w:num w:numId="13">
    <w:abstractNumId w:val="36"/>
  </w:num>
  <w:num w:numId="14">
    <w:abstractNumId w:val="27"/>
  </w:num>
  <w:num w:numId="15">
    <w:abstractNumId w:val="11"/>
  </w:num>
  <w:num w:numId="16">
    <w:abstractNumId w:val="31"/>
  </w:num>
  <w:num w:numId="17">
    <w:abstractNumId w:val="38"/>
  </w:num>
  <w:num w:numId="18">
    <w:abstractNumId w:val="44"/>
  </w:num>
  <w:num w:numId="19">
    <w:abstractNumId w:val="39"/>
  </w:num>
  <w:num w:numId="20">
    <w:abstractNumId w:val="16"/>
  </w:num>
  <w:num w:numId="21">
    <w:abstractNumId w:val="19"/>
  </w:num>
  <w:num w:numId="22">
    <w:abstractNumId w:val="43"/>
  </w:num>
  <w:num w:numId="23">
    <w:abstractNumId w:val="17"/>
  </w:num>
  <w:num w:numId="24">
    <w:abstractNumId w:val="28"/>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5"/>
  </w:num>
  <w:num w:numId="32">
    <w:abstractNumId w:val="20"/>
  </w:num>
  <w:num w:numId="33">
    <w:abstractNumId w:val="24"/>
  </w:num>
  <w:num w:numId="34">
    <w:abstractNumId w:val="45"/>
  </w:num>
  <w:num w:numId="35">
    <w:abstractNumId w:val="41"/>
  </w:num>
  <w:num w:numId="36">
    <w:abstractNumId w:val="34"/>
  </w:num>
  <w:num w:numId="37">
    <w:abstractNumId w:val="46"/>
  </w:num>
  <w:num w:numId="38">
    <w:abstractNumId w:val="23"/>
  </w:num>
  <w:num w:numId="39">
    <w:abstractNumId w:val="32"/>
  </w:num>
  <w:num w:numId="40">
    <w:abstractNumId w:val="29"/>
  </w:num>
  <w:num w:numId="41">
    <w:abstractNumId w:val="18"/>
  </w:num>
  <w:num w:numId="42">
    <w:abstractNumId w:val="33"/>
  </w:num>
  <w:num w:numId="43">
    <w:abstractNumId w:val="42"/>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70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6646"/>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4FD7"/>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A82"/>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3A62"/>
    <w:rsid w:val="002F41A1"/>
    <w:rsid w:val="002F6637"/>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9076A"/>
    <w:rsid w:val="00491322"/>
    <w:rsid w:val="00493DCE"/>
    <w:rsid w:val="004942D3"/>
    <w:rsid w:val="0049555F"/>
    <w:rsid w:val="00497572"/>
    <w:rsid w:val="004A38B4"/>
    <w:rsid w:val="004A6323"/>
    <w:rsid w:val="004B0917"/>
    <w:rsid w:val="004B345B"/>
    <w:rsid w:val="004B35A8"/>
    <w:rsid w:val="004B457C"/>
    <w:rsid w:val="004B4EC3"/>
    <w:rsid w:val="004B7FFA"/>
    <w:rsid w:val="004C3B54"/>
    <w:rsid w:val="004C3BEE"/>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4F62C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6283"/>
    <w:rsid w:val="005F7D42"/>
    <w:rsid w:val="006012DE"/>
    <w:rsid w:val="0060717A"/>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907"/>
    <w:rsid w:val="00805B00"/>
    <w:rsid w:val="00806FDD"/>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50CAB"/>
    <w:rsid w:val="00951BD5"/>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78D5"/>
    <w:rsid w:val="009813DA"/>
    <w:rsid w:val="00982F46"/>
    <w:rsid w:val="009835DE"/>
    <w:rsid w:val="009857F6"/>
    <w:rsid w:val="009874FB"/>
    <w:rsid w:val="00987706"/>
    <w:rsid w:val="00987AD5"/>
    <w:rsid w:val="00987F25"/>
    <w:rsid w:val="00990FA8"/>
    <w:rsid w:val="0099182C"/>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6F0"/>
    <w:rsid w:val="00BD2B6F"/>
    <w:rsid w:val="00BD4EC9"/>
    <w:rsid w:val="00BD6B2A"/>
    <w:rsid w:val="00BE220B"/>
    <w:rsid w:val="00BE409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23A"/>
    <w:rsid w:val="00C13A26"/>
    <w:rsid w:val="00C13B49"/>
    <w:rsid w:val="00C16FA1"/>
    <w:rsid w:val="00C17518"/>
    <w:rsid w:val="00C2013E"/>
    <w:rsid w:val="00C2154E"/>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7270"/>
    <w:rsid w:val="00C874A9"/>
    <w:rsid w:val="00C91315"/>
    <w:rsid w:val="00C92264"/>
    <w:rsid w:val="00C9257D"/>
    <w:rsid w:val="00C930EB"/>
    <w:rsid w:val="00C9350B"/>
    <w:rsid w:val="00C95B25"/>
    <w:rsid w:val="00C96712"/>
    <w:rsid w:val="00C96713"/>
    <w:rsid w:val="00C96A33"/>
    <w:rsid w:val="00C97B33"/>
    <w:rsid w:val="00CA127D"/>
    <w:rsid w:val="00CA1B1B"/>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8FB"/>
    <w:rsid w:val="00E33B04"/>
    <w:rsid w:val="00E40B89"/>
    <w:rsid w:val="00E42D2D"/>
    <w:rsid w:val="00E42E6C"/>
    <w:rsid w:val="00E4365F"/>
    <w:rsid w:val="00E44E9F"/>
    <w:rsid w:val="00E46BC2"/>
    <w:rsid w:val="00E46D5B"/>
    <w:rsid w:val="00E47DCD"/>
    <w:rsid w:val="00E47FFC"/>
    <w:rsid w:val="00E5096E"/>
    <w:rsid w:val="00E514F0"/>
    <w:rsid w:val="00E51AF7"/>
    <w:rsid w:val="00E52062"/>
    <w:rsid w:val="00E53F74"/>
    <w:rsid w:val="00E54C4B"/>
    <w:rsid w:val="00E5533F"/>
    <w:rsid w:val="00E55416"/>
    <w:rsid w:val="00E56458"/>
    <w:rsid w:val="00E60601"/>
    <w:rsid w:val="00E609FF"/>
    <w:rsid w:val="00E61628"/>
    <w:rsid w:val="00E61C2C"/>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0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19. siječnja 2022.</izvorni_sadrzaj>
    <derivirana_varijabla naziv="DomainObject.StvarniPocetakDatum_1">19. siječnja 2022.</derivirana_varijabla>
  </DomainObject.StvarniPocetakDatum>
  <DomainObject.StvarniZavrsetakDatum>
    <izvorni_sadrzaj>19. siječnja 2022.</izvorni_sadrzaj>
    <derivirana_varijabla naziv="DomainObject.StvarniZavrsetakDatum_1">19. siječnja 2022.</derivirana_varijabla>
  </DomainObject.StvarniZavrsetakDatum>
  <DomainObject.PlaniraniZavrsetakDatum>
    <izvorni_sadrzaj>19. siječnja 2022.</izvorni_sadrzaj>
    <derivirana_varijabla naziv="DomainObject.PlaniraniZavrsetakDatum_1">19. siječnja 2022.</derivirana_varijabla>
  </DomainObject.PlaniraniZavrsetakDatum>
  <DomainObject.PlaniraniPocetakDatum>
    <izvorni_sadrzaj>19. siječnja 2022.</izvorni_sadrzaj>
    <derivirana_varijabla naziv="DomainObject.PlaniraniPocetakDatum_1">19. siječnja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10:28</izvorni_sadrzaj>
    <derivirana_varijabla naziv="DomainObject.StvarniZavrsetakVrijeme_1">10:28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siječnja 2022.</izvorni_sadrzaj>
    <derivirana_varijabla naziv="DomainObject.Zapisnik.DatumKreiranja_1">19. siječnja 2022.</derivirana_varijabla>
  </DomainObject.Zapisnik.DatumKreiranja>
  <DomainObject.Zapisnik.ImovinskaKorist>
    <izvorni_sadrzaj/>
    <derivirana_varijabla naziv="DomainObject.Zapisnik.ImovinskaKorist_1"/>
  </DomainObject.Zapisnik.ImovinskaKorist>
  <DomainObject.Zapisnik.Oznaka>
    <izvorni_sadrzaj>St-2056/2021-21</izvorni_sadrzaj>
    <derivirana_varijabla naziv="DomainObject.Zapisnik.Oznaka_1">St-2056/2021-21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2056</izvorni_sadrzaj>
    <derivirana_varijabla naziv="DomainObject.Predmet.Broj_1">2056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lipnja 2021.</izvorni_sadrzaj>
    <derivirana_varijabla naziv="DomainObject.Predmet.DatumIzradeOptuznogAkta_1">18. lipnja 2021.</derivirana_varijabla>
  </DomainObject.Predmet.DatumIzradeOptuznogAkta>
  <DomainObject.Predmet.DatumIzradeOptuznogAktaFormated>
    <izvorni_sadrzaj>18.6.2021.</izvorni_sadrzaj>
    <derivirana_varijabla naziv="DomainObject.Predmet.DatumIzradeOptuznogAktaFormated_1">18.6.2021.</derivirana_varijabla>
  </DomainObject.Predmet.DatumIzradeOptuznogAktaFormated>
  <DomainObject.Predmet.DatumOsnivanja>
    <izvorni_sadrzaj>18. lipnja 2021.</izvorni_sadrzaj>
    <derivirana_varijabla naziv="DomainObject.Predmet.DatumOsnivanja_1">18.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lipnja 2021.</izvorni_sadrzaj>
    <derivirana_varijabla naziv="DomainObject.Predmet.DatumPrimitkaOptuznogAkta_1">18.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St-2056/2021</izvorni_sadrzaj>
    <derivirana_varijabla naziv="DomainObject.Predmet.OznakaBroj_1">St-2056/2021</derivirana_varijabla>
  </DomainObject.Predmet.OznakaBroj>
  <DomainObject.Predmet.OznakaBrojOptuznogAkta>
    <izvorni_sadrzaj>04-06-21-4066</izvorni_sadrzaj>
    <derivirana_varijabla naziv="DomainObject.Predmet.OznakaBrojOptuznogAkta_1">04-06-21-4066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NARIS, d.o.o.</izvorni_sadrzaj>
    <derivirana_varijabla naziv="DomainObject.Predmet.ProtustrankaFormated_1">  NARIS, d.o.o.</derivirana_varijabla>
  </DomainObject.Predmet.ProtustrankaFormated>
  <DomainObject.Predmet.ProtustrankaFormatedOIB>
    <izvorni_sadrzaj>  NARIS, d.o.o., OIB 48947918090</izvorni_sadrzaj>
    <derivirana_varijabla naziv="DomainObject.Predmet.ProtustrankaFormatedOIB_1">  NARIS, d.o.o., OIB 48947918090</derivirana_varijabla>
  </DomainObject.Predmet.ProtustrankaFormatedOIB>
  <DomainObject.Predmet.ProtustrankaFormatedWithAdress>
    <izvorni_sadrzaj> NARIS, d.o.o., Gospodska 26, 10000 Zagreb</izvorni_sadrzaj>
    <derivirana_varijabla naziv="DomainObject.Predmet.ProtustrankaFormatedWithAdress_1"> NARIS, d.o.o., Gospodska 26, 10000 Zagreb</derivirana_varijabla>
  </DomainObject.Predmet.ProtustrankaFormatedWithAdress>
  <DomainObject.Predmet.ProtustrankaFormatedWithAdressOIB>
    <izvorni_sadrzaj> NARIS, d.o.o., OIB 48947918090, Gospodska 26, 10000 Zagreb</izvorni_sadrzaj>
    <derivirana_varijabla naziv="DomainObject.Predmet.ProtustrankaFormatedWithAdressOIB_1"> NARIS, d.o.o., OIB 48947918090, Gospodska 26, 10000 Zagreb</derivirana_varijabla>
  </DomainObject.Predmet.ProtustrankaFormatedWithAdressOIB>
  <DomainObject.Predmet.ProtustrankaWithAdress>
    <izvorni_sadrzaj>NARIS, d.o.o. Gospodska 26, 10000 Zagreb</izvorni_sadrzaj>
    <derivirana_varijabla naziv="DomainObject.Predmet.ProtustrankaWithAdress_1">NARIS, d.o.o. Gospodska 26, 10000 Zagreb</derivirana_varijabla>
  </DomainObject.Predmet.ProtustrankaWithAdress>
  <DomainObject.Predmet.ProtustrankaWithAdressOIB>
    <izvorni_sadrzaj>NARIS, d.o.o., OIB 48947918090, Gospodska 26, 10000 Zagreb</izvorni_sadrzaj>
    <derivirana_varijabla naziv="DomainObject.Predmet.ProtustrankaWithAdressOIB_1">NARIS, d.o.o., OIB 48947918090, Gospodska 26, 10000 Zagreb</derivirana_varijabla>
  </DomainObject.Predmet.ProtustrankaWithAdressOIB>
  <DomainObject.Predmet.ProtustrankaNazivFormated>
    <izvorni_sadrzaj>NARIS, d.o.o.</izvorni_sadrzaj>
    <derivirana_varijabla naziv="DomainObject.Predmet.ProtustrankaNazivFormated_1">NARIS, d.o.o.</derivirana_varijabla>
  </DomainObject.Predmet.ProtustrankaNazivFormated>
  <DomainObject.Predmet.ProtustrankaNazivFormatedOIB>
    <izvorni_sadrzaj>NARIS, d.o.o., OIB 48947918090</izvorni_sadrzaj>
    <derivirana_varijabla naziv="DomainObject.Predmet.ProtustrankaNazivFormatedOIB_1">NARIS, d.o.o., OIB 48947918090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Ana-Mari Falačec</izvorni_sadrzaj>
    <derivirana_varijabla naziv="DomainObject.Predmet.StrankaFormated_1">  Financijska agencija; Ana-Mari Falačec</derivirana_varijabla>
  </DomainObject.Predmet.StrankaFormated>
  <DomainObject.Predmet.StrankaFormatedOIB>
    <izvorni_sadrzaj>  Financijska agencija, OIB 85821130368; Ana-Mari Falačec, OIB 95148971194</izvorni_sadrzaj>
    <derivirana_varijabla naziv="DomainObject.Predmet.StrankaFormatedOIB_1">  Financijska agencija, OIB 85821130368; Ana-Mari Falačec, OIB 95148971194</derivirana_varijabla>
  </DomainObject.Predmet.StrankaFormatedOIB>
  <DomainObject.Predmet.StrankaFormatedWithAdress>
    <izvorni_sadrzaj> Financijska agencija, TRG SVIBANJSKIH ŽRTAVA 1995. 1, 10000 Zagreb; Ana-Mari Falačec, Antuna Mihanovića 38, 10290 Zaprešić</izvorni_sadrzaj>
    <derivirana_varijabla naziv="DomainObject.Predmet.StrankaFormatedWithAdress_1"> Financijska agencija, TRG SVIBANJSKIH ŽRTAVA 1995. 1, 10000 Zagreb; Ana-Mari Falačec, Antuna Mihanovića 38, 10290 Zaprešić</derivirana_varijabla>
  </DomainObject.Predmet.StrankaFormatedWithAdress>
  <DomainObject.Predmet.StrankaFormatedWithAdressOIB>
    <izvorni_sadrzaj> Financijska agencija, OIB 85821130368, TRG SVIBANJSKIH ŽRTAVA 1995. 1, 10000 Zagreb; Ana-Mari Falačec, OIB 95148971194, Antuna Mihanovića 38, 10290 Zaprešić</izvorni_sadrzaj>
    <derivirana_varijabla naziv="DomainObject.Predmet.StrankaFormatedWithAdressOIB_1"> Financijska agencija, OIB 85821130368, TRG SVIBANJSKIH ŽRTAVA 1995. 1, 10000 Zagreb; Ana-Mari Falačec, OIB 95148971194, Antuna Mihanovića 38, 10290 Zaprešić</derivirana_varijabla>
  </DomainObject.Predmet.StrankaFormatedWithAdressOIB>
  <DomainObject.Predmet.StrankaWithAdress>
    <izvorni_sadrzaj>Financijska agencija TRG SVIBANJSKIH ŽRTAVA 1995. 1,10000 Zagreb,Ana-Mari Falačec Antuna Mihanovića 38,10290 Zaprešić</izvorni_sadrzaj>
    <derivirana_varijabla naziv="DomainObject.Predmet.StrankaWithAdress_1">Financijska agencija TRG SVIBANJSKIH ŽRTAVA 1995. 1,10000 Zagreb,Ana-Mari Falačec Antuna Mihanovića 38,10290 Zaprešić</derivirana_varijabla>
  </DomainObject.Predmet.StrankaWithAdress>
  <DomainObject.Predmet.StrankaWithAdressOIB>
    <izvorni_sadrzaj>Financijska agencija, OIB 85821130368, TRG SVIBANJSKIH ŽRTAVA 1995. 1,10000 Zagreb,Ana-Mari Falačec, OIB 95148971194, Antuna Mihanovića 38,10290 Zaprešić</izvorni_sadrzaj>
    <derivirana_varijabla naziv="DomainObject.Predmet.StrankaWithAdressOIB_1">Financijska agencija, OIB 85821130368, TRG SVIBANJSKIH ŽRTAVA 1995. 1,10000 Zagreb,Ana-Mari Falačec, OIB 95148971194, Antuna Mihanovića 38,10290 Zaprešić</derivirana_varijabla>
  </DomainObject.Predmet.StrankaWithAdressOIB>
  <DomainObject.Predmet.StrankaNazivFormated>
    <izvorni_sadrzaj>Financijska agencija,Ana-Mari Falačec</izvorni_sadrzaj>
    <derivirana_varijabla naziv="DomainObject.Predmet.StrankaNazivFormated_1">Financijska agencija,Ana-Mari Falačec</derivirana_varijabla>
  </DomainObject.Predmet.StrankaNazivFormated>
  <DomainObject.Predmet.StrankaNazivFormatedOIB>
    <izvorni_sadrzaj>Financijska agencija, OIB 85821130368,Ana-Mari Falačec, OIB 95148971194</izvorni_sadrzaj>
    <derivirana_varijabla naziv="DomainObject.Predmet.StrankaNazivFormatedOIB_1">Financijska agencija, OIB 85821130368,Ana-Mari Falačec, OIB 95148971194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Ana-Mari Falačec</item>
    </izvorni_sadrzaj>
    <derivirana_varijabla naziv="DomainObject.Predmet.StrankaListFormated_1">
      <item>Financijska agencija</item>
      <item>Ana-Mari Falačec</item>
    </derivirana_varijabla>
  </DomainObject.Predmet.StrankaListFormated>
  <DomainObject.Predmet.StrankaListFormatedOIB>
    <izvorni_sadrzaj>
      <item>Financijska agencija, OIB 85821130368</item>
      <item>Ana-Mari Falačec, OIB 95148971194</item>
    </izvorni_sadrzaj>
    <derivirana_varijabla naziv="DomainObject.Predmet.StrankaListFormatedOIB_1">
      <item>Financijska agencija, OIB 85821130368</item>
      <item>Ana-Mari Falačec, OIB 95148971194</item>
    </derivirana_varijabla>
  </DomainObject.Predmet.StrankaListFormatedOIB>
  <DomainObject.Predmet.StrankaListFormatedWithAdress>
    <izvorni_sadrzaj>
      <item>Financijska agencija, TRG SVIBANJSKIH ŽRTAVA 1995. 1, 10000 Zagreb</item>
      <item>Ana-Mari Falačec, Antuna Mihanovića 38, 10290 Zaprešić</item>
    </izvorni_sadrzaj>
    <derivirana_varijabla naziv="DomainObject.Predmet.StrankaListFormatedWithAdress_1">
      <item>Financijska agencija, TRG SVIBANJSKIH ŽRTAVA 1995. 1, 10000 Zagreb</item>
      <item>Ana-Mari Falačec, Antuna Mihanovića 38, 10290 Zaprešić</item>
    </derivirana_varijabla>
  </DomainObject.Predmet.StrankaListFormatedWithAdress>
  <DomainObject.Predmet.StrankaListFormatedWithAdressOIB>
    <izvorni_sadrzaj>
      <item>Financijska agencija, OIB 85821130368, TRG SVIBANJSKIH ŽRTAVA 1995. 1, 10000 Zagreb</item>
      <item>Ana-Mari Falačec, OIB 95148971194, Antuna Mihanovića 38, 10290 Zaprešić</item>
    </izvorni_sadrzaj>
    <derivirana_varijabla naziv="DomainObject.Predmet.StrankaListFormatedWithAdressOIB_1">
      <item>Financijska agencija, OIB 85821130368, TRG SVIBANJSKIH ŽRTAVA 1995. 1, 10000 Zagreb</item>
      <item>Ana-Mari Falačec, OIB 95148971194, Antuna Mihanovića 38, 10290 Zaprešić</item>
    </derivirana_varijabla>
  </DomainObject.Predmet.StrankaListFormatedWithAdressOIB>
  <DomainObject.Predmet.StrankaListNazivFormated>
    <izvorni_sadrzaj>
      <item>Financijska agencija</item>
      <item>Ana-Mari Falačec</item>
    </izvorni_sadrzaj>
    <derivirana_varijabla naziv="DomainObject.Predmet.StrankaListNazivFormated_1">
      <item>Financijska agencija</item>
      <item>Ana-Mari Falačec</item>
    </derivirana_varijabla>
  </DomainObject.Predmet.StrankaListNazivFormated>
  <DomainObject.Predmet.StrankaListNazivFormatedOIB>
    <izvorni_sadrzaj>
      <item>Financijska agencija, OIB 85821130368</item>
      <item>Ana-Mari Falačec, OIB 95148971194</item>
    </izvorni_sadrzaj>
    <derivirana_varijabla naziv="DomainObject.Predmet.StrankaListNazivFormatedOIB_1">
      <item>Financijska agencija, OIB 85821130368</item>
      <item>Ana-Mari Falačec, OIB 95148971194</item>
    </derivirana_varijabla>
  </DomainObject.Predmet.StrankaListNazivFormatedOIB>
  <DomainObject.Predmet.ProtuStrankaListFormated>
    <izvorni_sadrzaj>
      <item>NARIS, d.o.o.</item>
    </izvorni_sadrzaj>
    <derivirana_varijabla naziv="DomainObject.Predmet.ProtuStrankaListFormated_1">
      <item>NARIS, d.o.o.</item>
    </derivirana_varijabla>
  </DomainObject.Predmet.ProtuStrankaListFormated>
  <DomainObject.Predmet.ProtuStrankaListFormatedOIB>
    <izvorni_sadrzaj>
      <item>NARIS, d.o.o., OIB 48947918090</item>
    </izvorni_sadrzaj>
    <derivirana_varijabla naziv="DomainObject.Predmet.ProtuStrankaListFormatedOIB_1">
      <item>NARIS, d.o.o., OIB 48947918090</item>
    </derivirana_varijabla>
  </DomainObject.Predmet.ProtuStrankaListFormatedOIB>
  <DomainObject.Predmet.ProtuStrankaListFormatedWithAdress>
    <izvorni_sadrzaj>
      <item>NARIS, d.o.o., Gospodska 26, 10000 Zagreb</item>
    </izvorni_sadrzaj>
    <derivirana_varijabla naziv="DomainObject.Predmet.ProtuStrankaListFormatedWithAdress_1">
      <item>NARIS, d.o.o., Gospodska 26, 10000 Zagreb</item>
    </derivirana_varijabla>
  </DomainObject.Predmet.ProtuStrankaListFormatedWithAdress>
  <DomainObject.Predmet.ProtuStrankaListFormatedWithAdressOIB>
    <izvorni_sadrzaj>
      <item>NARIS, d.o.o., OIB 48947918090, Gospodska 26, 10000 Zagreb</item>
    </izvorni_sadrzaj>
    <derivirana_varijabla naziv="DomainObject.Predmet.ProtuStrankaListFormatedWithAdressOIB_1">
      <item>NARIS, d.o.o., OIB 48947918090, Gospodska 26, 10000 Zagreb</item>
    </derivirana_varijabla>
  </DomainObject.Predmet.ProtuStrankaListFormatedWithAdressOIB>
  <DomainObject.Predmet.ProtuStrankaListNazivFormated>
    <izvorni_sadrzaj>
      <item>NARIS, d.o.o.</item>
    </izvorni_sadrzaj>
    <derivirana_varijabla naziv="DomainObject.Predmet.ProtuStrankaListNazivFormated_1">
      <item>NARIS, d.o.o.</item>
    </derivirana_varijabla>
  </DomainObject.Predmet.ProtuStrankaListNazivFormated>
  <DomainObject.Predmet.ProtuStrankaListNazivFormatedOIB>
    <izvorni_sadrzaj>
      <item>NARIS, d.o.o., OIB 48947918090</item>
    </izvorni_sadrzaj>
    <derivirana_varijabla naziv="DomainObject.Predmet.ProtuStrankaListNazivFormatedOIB_1">
      <item>NARIS, d.o.o., OIB 48947918090</item>
    </derivirana_varijabla>
  </DomainObject.Predmet.ProtuStrankaListNazivFormatedOIB>
  <DomainObject.Predmet.OstaliListFormated>
    <izvorni_sadrzaj>
      <item>RH-MF-POREZNA UPRAVA</item>
    </izvorni_sadrzaj>
    <derivirana_varijabla naziv="DomainObject.Predmet.OstaliListFormated_1">
      <item>RH-MF-POREZNA UPRAVA</item>
    </derivirana_varijabla>
  </DomainObject.Predmet.OstaliListFormated>
  <DomainObject.Predmet.OstaliListFormatedOIB>
    <izvorni_sadrzaj>
      <item>RH-MF-POREZNA UPRAVA, OIB 18683136487</item>
    </izvorni_sadrzaj>
    <derivirana_varijabla naziv="DomainObject.Predmet.OstaliListFormatedOIB_1">
      <item>RH-MF-POREZNA UPRAVA, OIB 18683136487</item>
    </derivirana_varijabla>
  </DomainObject.Predmet.OstaliListFormatedOIB>
  <DomainObject.Predmet.OstaliListFormatedWithAdress>
    <izvorni_sadrzaj>
      <item>RH-MF-POREZNA UPRAVA, Av. Dubrovnik 32, 10000 Zagreb</item>
    </izvorni_sadrzaj>
    <derivirana_varijabla naziv="DomainObject.Predmet.OstaliListFormatedWithAdress_1">
      <item>RH-MF-POREZNA UPRAVA, Av. Dubrovnik 32, 10000 Zagreb</item>
    </derivirana_varijabla>
  </DomainObject.Predmet.OstaliListFormatedWithAdress>
  <DomainObject.Predmet.OstaliListFormatedWithAdressOIB>
    <izvorni_sadrzaj>
      <item>RH-MF-POREZNA UPRAVA, OIB 18683136487, Av. Dubrovnik 32, 10000 Zagreb</item>
    </izvorni_sadrzaj>
    <derivirana_varijabla naziv="DomainObject.Predmet.OstaliListFormatedWithAdressOIB_1">
      <item>RH-MF-POREZNA UPRAVA, OIB 18683136487, Av. Dubrovnik 32, 10000 Zagreb</item>
    </derivirana_varijabla>
  </DomainObject.Predmet.OstaliListFormatedWithAdressOIB>
  <DomainObject.Predmet.OstaliListNazivFormated>
    <izvorni_sadrzaj>
      <item>RH-MF-POREZNA UPRAVA</item>
    </izvorni_sadrzaj>
    <derivirana_varijabla naziv="DomainObject.Predmet.OstaliListNazivFormated_1">
      <item>RH-MF-POREZNA UPRAVA</item>
    </derivirana_varijabla>
  </DomainObject.Predmet.OstaliListNazivFormated>
  <DomainObject.Predmet.OstaliListNazivFormatedOIB>
    <izvorni_sadrzaj>
      <item>RH-MF-POREZNA UPRAVA, OIB 18683136487</item>
    </izvorni_sadrzaj>
    <derivirana_varijabla naziv="DomainObject.Predmet.OstaliListNazivFormatedOIB_1">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2022.</izvorni_sadrzaj>
    <derivirana_varijabla naziv="DomainObject.Datum_1">19. siječnja 2022.</derivirana_varijabla>
  </DomainObject.Datum>
  <DomainObject.PoslovniBrojDokumenta>
    <izvorni_sadrzaj>St-2056/2021-21</izvorni_sadrzaj>
    <derivirana_varijabla naziv="DomainObject.PoslovniBrojDokumenta_1">St-2056/2021-21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NARIS, d.o.o.</izvorni_sadrzaj>
    <derivirana_varijabla naziv="DomainObject.Predmet.ProtustrankaIDrugi_1">NARIS,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NARIS, d.o.o., OIB 48947918090, Gospodska 26, 10000 Zagreb</izvorni_sadrzaj>
    <derivirana_varijabla naziv="DomainObject.Predmet.ProtustrankaIDrugiAdressOIB_1">NARIS, d.o.o., OIB 48947918090, Gospodska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NARIS, d.o.o.</item>
      <item>Financijska agencija</item>
      <item>Ana-Mari Falačec</item>
      <item>RH-MF-POREZNA UPRAVA</item>
    </izvorni_sadrzaj>
    <derivirana_varijabla naziv="DomainObject.Predmet.SudioniciListNaziv_1">
      <item>NARIS, d.o.o.</item>
      <item>Financijska agencija</item>
      <item>Ana-Mari Falačec</item>
      <item>RH-MF-POREZNA UPRAVA</item>
    </derivirana_varijabla>
  </DomainObject.Predmet.SudioniciListNaziv>
  <DomainObject.Predmet.SudioniciListAdressOIB>
    <izvorni_sadrzaj>
      <item>NARIS, d.o.o., OIB 48947918090, Gospodska 26,10000 Zagreb</item>
      <item>Financijska agencija, OIB 85821130368, TRG SVIBANJSKIH ŽRTAVA 1995. 1,10000 Zagreb</item>
      <item>Ana-Mari Falačec, OIB 95148971194, Antuna Mihanovića 38,10290 Zaprešić</item>
      <item>RH-MF-POREZNA UPRAVA, OIB 18683136487, Av. Dubrovnik 32,10000 Zagreb</item>
    </izvorni_sadrzaj>
    <derivirana_varijabla naziv="DomainObject.Predmet.SudioniciListAdressOIB_1">
      <item>NARIS, d.o.o., OIB 48947918090, Gospodska 26,10000 Zagreb</item>
      <item>Financijska agencija, OIB 85821130368, TRG SVIBANJSKIH ŽRTAVA 1995. 1,10000 Zagreb</item>
      <item>Ana-Mari Falačec, OIB 95148971194, Antuna Mihanovića 38,10290 Zaprešić</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48947918090</item>
      <item>, OIB 95148971194</item>
      <item>, OIB 18683136487</item>
    </izvorni_sadrzaj>
    <derivirana_varijabla naziv="DomainObject.Predmet.SudioniciListNazivOIB_1">
      <item>, OIB 85821130368</item>
      <item>, OIB 48947918090</item>
      <item>, OIB 95148971194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FEB3B-A748-4204-A67F-2A22D2F0241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9</properties:Pages>
  <properties:Words>2452</properties:Words>
  <properties:Characters>14458</properties:Characters>
  <properties:Lines>662</properties:Lines>
  <properties:Paragraphs>265</properties:Paragraphs>
  <properties:TotalTime>158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2022-01-18T06:45:00Z</dcterms:created>
  <dc:creator>Vinka Mihalinčić</dc:creator>
  <cp:lastModifiedBy>Vinka Mihalinčić</cp:lastModifiedBy>
  <cp:lastPrinted>2020-01-15T09:22:00Z</cp:lastPrinted>
  <dcterms:modified xmlns:xsi="http://www.w3.org/2001/XMLSchema-instance" xsi:type="dcterms:W3CDTF">2022-01-19T09:31:00Z</dcterms:modified>
  <cp:revision>31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St-2056/2021-21 / Zapisnik - Ispitno ročište (St- 2056-21-ispitno i izvještajno ročište.docx)</vt:lpwstr>
  </prop:property>
  <prop:property fmtid="{D5CDD505-2E9C-101B-9397-08002B2CF9AE}" pid="4" name="CC_coloring">
    <vt:bool>false</vt:bool>
  </prop:property>
  <prop:property fmtid="{D5CDD505-2E9C-101B-9397-08002B2CF9AE}" pid="5" name="BrojStranica">
    <vt:i4>9</vt:i4>
  </prop:property>
</prop:Properties>
</file>